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3F02" w14:textId="344459A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0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990A0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990A0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3D2750">
        <w:rPr>
          <w:rFonts w:ascii="Times New Roman" w:hAnsi="Times New Roman" w:cs="Times New Roman"/>
          <w:b/>
          <w:bCs/>
          <w:sz w:val="24"/>
          <w:szCs w:val="24"/>
        </w:rPr>
        <w:t>HUNTSVILLE TOWN</w:t>
      </w:r>
    </w:p>
    <w:p w14:paraId="50B0327A" w14:textId="719397DB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0C">
        <w:rPr>
          <w:rFonts w:ascii="Times New Roman" w:hAnsi="Times New Roman" w:cs="Times New Roman"/>
          <w:b/>
          <w:bCs/>
          <w:sz w:val="24"/>
          <w:szCs w:val="24"/>
        </w:rPr>
        <w:t xml:space="preserve">ORDINANCE </w:t>
      </w:r>
      <w:r w:rsidR="0026599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467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5997">
        <w:rPr>
          <w:rFonts w:ascii="Times New Roman" w:hAnsi="Times New Roman" w:cs="Times New Roman"/>
          <w:b/>
          <w:bCs/>
          <w:sz w:val="24"/>
          <w:szCs w:val="24"/>
        </w:rPr>
        <w:t>-8-</w:t>
      </w:r>
      <w:r w:rsidR="00C467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599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28D4AD0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BD4E5" w14:textId="206B11B9" w:rsidR="00990A0C" w:rsidRPr="00990A0C" w:rsidRDefault="00C4679F" w:rsidP="0099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SAGE DEVELOPMENT AGREEMENT AND SUBDIVISION PLAT</w:t>
      </w:r>
    </w:p>
    <w:p w14:paraId="16A32C09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D1CC1" w14:textId="798B9E91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b/>
          <w:bCs/>
          <w:sz w:val="24"/>
          <w:szCs w:val="24"/>
        </w:rPr>
        <w:t>AN ORDINANCE OF H</w:t>
      </w:r>
      <w:r w:rsidR="00265997">
        <w:rPr>
          <w:rFonts w:ascii="Times New Roman" w:hAnsi="Times New Roman" w:cs="Times New Roman"/>
          <w:b/>
          <w:bCs/>
          <w:sz w:val="24"/>
          <w:szCs w:val="24"/>
        </w:rPr>
        <w:t>UNTSVILLE TOWN</w:t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 xml:space="preserve">, UTAH, </w:t>
      </w:r>
      <w:r w:rsidR="00C4679F">
        <w:rPr>
          <w:rFonts w:ascii="Times New Roman" w:hAnsi="Times New Roman" w:cs="Times New Roman"/>
          <w:b/>
          <w:bCs/>
          <w:sz w:val="24"/>
          <w:szCs w:val="24"/>
        </w:rPr>
        <w:t>ADOPTING A DEVELOPMENT AGREEMENT AND FINAL SUBDIVISION PLAT FOR THE SAGE PROJECT</w:t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A4D688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6DEA5" w14:textId="74A83CF1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sz w:val="24"/>
          <w:szCs w:val="24"/>
        </w:rPr>
        <w:tab/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990A0C">
        <w:rPr>
          <w:rFonts w:ascii="Times New Roman" w:hAnsi="Times New Roman" w:cs="Times New Roman"/>
          <w:sz w:val="24"/>
          <w:szCs w:val="24"/>
        </w:rPr>
        <w:t xml:space="preserve"> H</w:t>
      </w:r>
      <w:r w:rsidR="00265997">
        <w:rPr>
          <w:rFonts w:ascii="Times New Roman" w:hAnsi="Times New Roman" w:cs="Times New Roman"/>
          <w:sz w:val="24"/>
          <w:szCs w:val="24"/>
        </w:rPr>
        <w:t>untsville Town</w:t>
      </w:r>
      <w:r w:rsidRPr="00990A0C">
        <w:rPr>
          <w:rFonts w:ascii="Times New Roman" w:hAnsi="Times New Roman" w:cs="Times New Roman"/>
          <w:sz w:val="24"/>
          <w:szCs w:val="24"/>
        </w:rPr>
        <w:t xml:space="preserve"> (hereafter referred to as “</w:t>
      </w:r>
      <w:r w:rsidR="00265997">
        <w:rPr>
          <w:rFonts w:ascii="Times New Roman" w:hAnsi="Times New Roman" w:cs="Times New Roman"/>
          <w:sz w:val="24"/>
          <w:szCs w:val="24"/>
        </w:rPr>
        <w:t>Town</w:t>
      </w:r>
      <w:r w:rsidRPr="00990A0C">
        <w:rPr>
          <w:rFonts w:ascii="Times New Roman" w:hAnsi="Times New Roman" w:cs="Times New Roman"/>
          <w:sz w:val="24"/>
          <w:szCs w:val="24"/>
        </w:rPr>
        <w:t>”) is a municipal corporation, duly organized and existing under the laws of the State of Utah;</w:t>
      </w:r>
    </w:p>
    <w:p w14:paraId="5F584578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DEB27" w14:textId="289141E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sz w:val="24"/>
          <w:szCs w:val="24"/>
        </w:rPr>
        <w:tab/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90A0C">
        <w:rPr>
          <w:rFonts w:ascii="Times New Roman" w:hAnsi="Times New Roman" w:cs="Times New Roman"/>
          <w:sz w:val="24"/>
          <w:szCs w:val="24"/>
        </w:rPr>
        <w:t xml:space="preserve">, Title 10, Chapter </w:t>
      </w:r>
      <w:r w:rsidR="00C4679F">
        <w:rPr>
          <w:rFonts w:ascii="Times New Roman" w:hAnsi="Times New Roman" w:cs="Times New Roman"/>
          <w:sz w:val="24"/>
          <w:szCs w:val="24"/>
        </w:rPr>
        <w:t>9a</w:t>
      </w:r>
      <w:r w:rsidRPr="00990A0C">
        <w:rPr>
          <w:rFonts w:ascii="Times New Roman" w:hAnsi="Times New Roman" w:cs="Times New Roman"/>
          <w:sz w:val="24"/>
          <w:szCs w:val="24"/>
        </w:rPr>
        <w:t xml:space="preserve"> of the </w:t>
      </w:r>
      <w:r w:rsidRPr="00990A0C">
        <w:rPr>
          <w:rFonts w:ascii="Times New Roman" w:hAnsi="Times New Roman" w:cs="Times New Roman"/>
          <w:i/>
          <w:iCs/>
          <w:sz w:val="24"/>
          <w:szCs w:val="24"/>
        </w:rPr>
        <w:t>Utah Code Annotated</w:t>
      </w:r>
      <w:r w:rsidRPr="00990A0C">
        <w:rPr>
          <w:rFonts w:ascii="Times New Roman" w:hAnsi="Times New Roman" w:cs="Times New Roman"/>
          <w:sz w:val="24"/>
          <w:szCs w:val="24"/>
        </w:rPr>
        <w:t xml:space="preserve"> provides the process of </w:t>
      </w:r>
      <w:r w:rsidR="00C4679F">
        <w:rPr>
          <w:rFonts w:ascii="Times New Roman" w:hAnsi="Times New Roman" w:cs="Times New Roman"/>
          <w:sz w:val="24"/>
          <w:szCs w:val="24"/>
        </w:rPr>
        <w:t>subdivision and development including the adoption of a development agreement</w:t>
      </w:r>
      <w:r w:rsidRPr="00990A0C">
        <w:rPr>
          <w:rFonts w:ascii="Times New Roman" w:hAnsi="Times New Roman" w:cs="Times New Roman"/>
          <w:sz w:val="24"/>
          <w:szCs w:val="24"/>
        </w:rPr>
        <w:t>;</w:t>
      </w:r>
    </w:p>
    <w:p w14:paraId="0BE319DA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37C24" w14:textId="3883459B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sz w:val="24"/>
          <w:szCs w:val="24"/>
        </w:rPr>
        <w:tab/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990A0C">
        <w:rPr>
          <w:rFonts w:ascii="Times New Roman" w:hAnsi="Times New Roman" w:cs="Times New Roman"/>
          <w:sz w:val="24"/>
          <w:szCs w:val="24"/>
        </w:rPr>
        <w:t xml:space="preserve"> the </w:t>
      </w:r>
      <w:r w:rsidR="00265997">
        <w:rPr>
          <w:rFonts w:ascii="Times New Roman" w:hAnsi="Times New Roman" w:cs="Times New Roman"/>
          <w:sz w:val="24"/>
          <w:szCs w:val="24"/>
        </w:rPr>
        <w:t xml:space="preserve">Town </w:t>
      </w:r>
      <w:r w:rsidRPr="00990A0C">
        <w:rPr>
          <w:rFonts w:ascii="Times New Roman" w:hAnsi="Times New Roman" w:cs="Times New Roman"/>
          <w:sz w:val="24"/>
          <w:szCs w:val="24"/>
        </w:rPr>
        <w:t>received a</w:t>
      </w:r>
      <w:r w:rsidR="00C4679F">
        <w:rPr>
          <w:rFonts w:ascii="Times New Roman" w:hAnsi="Times New Roman" w:cs="Times New Roman"/>
          <w:sz w:val="24"/>
          <w:szCs w:val="24"/>
        </w:rPr>
        <w:t xml:space="preserve"> subdivision application </w:t>
      </w:r>
      <w:r w:rsidRPr="00990A0C">
        <w:rPr>
          <w:rFonts w:ascii="Times New Roman" w:hAnsi="Times New Roman" w:cs="Times New Roman"/>
          <w:sz w:val="24"/>
          <w:szCs w:val="24"/>
        </w:rPr>
        <w:t>from</w:t>
      </w:r>
      <w:r w:rsidR="00265997">
        <w:rPr>
          <w:rFonts w:ascii="Times New Roman" w:hAnsi="Times New Roman" w:cs="Times New Roman"/>
          <w:sz w:val="24"/>
          <w:szCs w:val="24"/>
        </w:rPr>
        <w:t xml:space="preserve"> CW Lands</w:t>
      </w:r>
      <w:r w:rsidRPr="00990A0C">
        <w:rPr>
          <w:rFonts w:ascii="Times New Roman" w:hAnsi="Times New Roman" w:cs="Times New Roman"/>
          <w:sz w:val="24"/>
          <w:szCs w:val="24"/>
        </w:rPr>
        <w:t xml:space="preserve"> </w:t>
      </w:r>
      <w:r w:rsidR="00C4679F">
        <w:rPr>
          <w:rFonts w:ascii="Times New Roman" w:hAnsi="Times New Roman" w:cs="Times New Roman"/>
          <w:sz w:val="24"/>
          <w:szCs w:val="24"/>
        </w:rPr>
        <w:t>to subdivide certain real property as outlined in an Annexation Agreement previously entered by the Parties;</w:t>
      </w:r>
    </w:p>
    <w:p w14:paraId="5D9E308A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91892" w14:textId="52813CAB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sz w:val="24"/>
          <w:szCs w:val="24"/>
        </w:rPr>
        <w:tab/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90A0C">
        <w:rPr>
          <w:rFonts w:ascii="Times New Roman" w:hAnsi="Times New Roman" w:cs="Times New Roman"/>
          <w:sz w:val="24"/>
          <w:szCs w:val="24"/>
        </w:rPr>
        <w:t xml:space="preserve">, </w:t>
      </w:r>
      <w:r w:rsidR="00C4679F">
        <w:rPr>
          <w:rFonts w:ascii="Times New Roman" w:hAnsi="Times New Roman" w:cs="Times New Roman"/>
          <w:sz w:val="24"/>
          <w:szCs w:val="24"/>
        </w:rPr>
        <w:t xml:space="preserve">the Parties have negotiated the Development Agreement over the course of the last year and now desire to enter said Development Agreement </w:t>
      </w:r>
      <w:r w:rsidR="001315EF">
        <w:rPr>
          <w:rFonts w:ascii="Times New Roman" w:hAnsi="Times New Roman" w:cs="Times New Roman"/>
          <w:sz w:val="24"/>
          <w:szCs w:val="24"/>
        </w:rPr>
        <w:t>and</w:t>
      </w:r>
      <w:r w:rsidR="00C4679F">
        <w:rPr>
          <w:rFonts w:ascii="Times New Roman" w:hAnsi="Times New Roman" w:cs="Times New Roman"/>
          <w:sz w:val="24"/>
          <w:szCs w:val="24"/>
        </w:rPr>
        <w:t xml:space="preserve"> approv</w:t>
      </w:r>
      <w:r w:rsidR="001315EF">
        <w:rPr>
          <w:rFonts w:ascii="Times New Roman" w:hAnsi="Times New Roman" w:cs="Times New Roman"/>
          <w:sz w:val="24"/>
          <w:szCs w:val="24"/>
        </w:rPr>
        <w:t>e</w:t>
      </w:r>
      <w:r w:rsidR="00C4679F">
        <w:rPr>
          <w:rFonts w:ascii="Times New Roman" w:hAnsi="Times New Roman" w:cs="Times New Roman"/>
          <w:sz w:val="24"/>
          <w:szCs w:val="24"/>
        </w:rPr>
        <w:t xml:space="preserve"> the Final Subdivision </w:t>
      </w:r>
      <w:proofErr w:type="gramStart"/>
      <w:r w:rsidR="00C4679F">
        <w:rPr>
          <w:rFonts w:ascii="Times New Roman" w:hAnsi="Times New Roman" w:cs="Times New Roman"/>
          <w:sz w:val="24"/>
          <w:szCs w:val="24"/>
        </w:rPr>
        <w:t>Plat;</w:t>
      </w:r>
      <w:proofErr w:type="gramEnd"/>
    </w:p>
    <w:p w14:paraId="0FF044E0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F02D2" w14:textId="352C5C00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0A0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90A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0A0C">
        <w:rPr>
          <w:rFonts w:ascii="Times New Roman" w:hAnsi="Times New Roman" w:cs="Times New Roman"/>
          <w:sz w:val="24"/>
          <w:szCs w:val="24"/>
        </w:rPr>
        <w:t xml:space="preserve"> the </w:t>
      </w:r>
      <w:r w:rsidR="00C4679F">
        <w:rPr>
          <w:rFonts w:ascii="Times New Roman" w:hAnsi="Times New Roman" w:cs="Times New Roman"/>
          <w:sz w:val="24"/>
          <w:szCs w:val="24"/>
        </w:rPr>
        <w:t>Planning Commission held a public hearing on the Development Agreement and Final Subdivision Plat at its meeting on August 25, 2022</w:t>
      </w:r>
      <w:r w:rsidR="001520B8">
        <w:rPr>
          <w:rFonts w:ascii="Times New Roman" w:hAnsi="Times New Roman" w:cs="Times New Roman"/>
          <w:sz w:val="24"/>
          <w:szCs w:val="24"/>
        </w:rPr>
        <w:t xml:space="preserve">, and </w:t>
      </w:r>
      <w:r w:rsidR="001315EF">
        <w:rPr>
          <w:rFonts w:ascii="Times New Roman" w:hAnsi="Times New Roman" w:cs="Times New Roman"/>
          <w:sz w:val="24"/>
          <w:szCs w:val="24"/>
        </w:rPr>
        <w:t>subsequently gave</w:t>
      </w:r>
      <w:r w:rsidR="001520B8">
        <w:rPr>
          <w:rFonts w:ascii="Times New Roman" w:hAnsi="Times New Roman" w:cs="Times New Roman"/>
          <w:sz w:val="24"/>
          <w:szCs w:val="24"/>
        </w:rPr>
        <w:t xml:space="preserve"> its recommendation to</w:t>
      </w:r>
      <w:r w:rsidR="001315EF">
        <w:rPr>
          <w:rFonts w:ascii="Times New Roman" w:hAnsi="Times New Roman" w:cs="Times New Roman"/>
          <w:sz w:val="24"/>
          <w:szCs w:val="24"/>
        </w:rPr>
        <w:t xml:space="preserve"> adopt this Ordinance and approve the Final Subdivision Plat on this day, the ____of __________, 2022</w:t>
      </w:r>
      <w:r w:rsidR="001520B8">
        <w:rPr>
          <w:rFonts w:ascii="Times New Roman" w:hAnsi="Times New Roman" w:cs="Times New Roman"/>
          <w:sz w:val="24"/>
          <w:szCs w:val="24"/>
        </w:rPr>
        <w:t>;</w:t>
      </w:r>
    </w:p>
    <w:p w14:paraId="22DC62CD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71E72" w14:textId="0ACA1695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sz w:val="24"/>
          <w:szCs w:val="24"/>
        </w:rPr>
        <w:tab/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 w:rsidRPr="00990A0C">
        <w:rPr>
          <w:rFonts w:ascii="Times New Roman" w:hAnsi="Times New Roman" w:cs="Times New Roman"/>
          <w:sz w:val="24"/>
          <w:szCs w:val="24"/>
        </w:rPr>
        <w:t xml:space="preserve"> by the</w:t>
      </w:r>
      <w:r w:rsidR="001315EF">
        <w:rPr>
          <w:rFonts w:ascii="Times New Roman" w:hAnsi="Times New Roman" w:cs="Times New Roman"/>
          <w:sz w:val="24"/>
          <w:szCs w:val="24"/>
        </w:rPr>
        <w:t xml:space="preserve"> Town</w:t>
      </w:r>
      <w:r w:rsidRPr="00990A0C">
        <w:rPr>
          <w:rFonts w:ascii="Times New Roman" w:hAnsi="Times New Roman" w:cs="Times New Roman"/>
          <w:sz w:val="24"/>
          <w:szCs w:val="24"/>
        </w:rPr>
        <w:t xml:space="preserve"> Council of H</w:t>
      </w:r>
      <w:r w:rsidR="00CF073F">
        <w:rPr>
          <w:rFonts w:ascii="Times New Roman" w:hAnsi="Times New Roman" w:cs="Times New Roman"/>
          <w:sz w:val="24"/>
          <w:szCs w:val="24"/>
        </w:rPr>
        <w:t>untsville Town</w:t>
      </w:r>
      <w:r w:rsidRPr="00990A0C">
        <w:rPr>
          <w:rFonts w:ascii="Times New Roman" w:hAnsi="Times New Roman" w:cs="Times New Roman"/>
          <w:sz w:val="24"/>
          <w:szCs w:val="24"/>
        </w:rPr>
        <w:t>, Weber County, State of Utah, as follows:</w:t>
      </w:r>
    </w:p>
    <w:p w14:paraId="20E802A9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5DA8C" w14:textId="6CC32AEC" w:rsidR="0035209F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b/>
          <w:bCs/>
          <w:sz w:val="24"/>
          <w:szCs w:val="24"/>
        </w:rPr>
        <w:t>Section 1.</w:t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209F">
        <w:rPr>
          <w:rFonts w:ascii="Times New Roman" w:hAnsi="Times New Roman" w:cs="Times New Roman"/>
          <w:b/>
          <w:bCs/>
          <w:sz w:val="24"/>
          <w:szCs w:val="24"/>
        </w:rPr>
        <w:t>Findings.</w:t>
      </w:r>
    </w:p>
    <w:p w14:paraId="165299A5" w14:textId="146DB0DD" w:rsidR="0035209F" w:rsidRDefault="0035209F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65997">
        <w:rPr>
          <w:rFonts w:ascii="Times New Roman" w:hAnsi="Times New Roman" w:cs="Times New Roman"/>
          <w:sz w:val="24"/>
          <w:szCs w:val="24"/>
        </w:rPr>
        <w:t>Town Council</w:t>
      </w:r>
      <w:r>
        <w:rPr>
          <w:rFonts w:ascii="Times New Roman" w:hAnsi="Times New Roman" w:cs="Times New Roman"/>
          <w:sz w:val="24"/>
          <w:szCs w:val="24"/>
        </w:rPr>
        <w:t xml:space="preserve"> hereby finds as follows:</w:t>
      </w:r>
    </w:p>
    <w:p w14:paraId="675FA720" w14:textId="3B2C197A" w:rsidR="0035209F" w:rsidRDefault="0035209F" w:rsidP="00352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this </w:t>
      </w:r>
      <w:r w:rsidR="001520B8">
        <w:rPr>
          <w:rFonts w:ascii="Times New Roman" w:hAnsi="Times New Roman" w:cs="Times New Roman"/>
          <w:sz w:val="24"/>
          <w:szCs w:val="24"/>
        </w:rPr>
        <w:t>application for Subdivision was duly filed by CW Lands.</w:t>
      </w:r>
    </w:p>
    <w:p w14:paraId="70DF27F7" w14:textId="77777777" w:rsidR="001520B8" w:rsidRDefault="0035209F" w:rsidP="00352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1520B8">
        <w:rPr>
          <w:rFonts w:ascii="Times New Roman" w:hAnsi="Times New Roman" w:cs="Times New Roman"/>
          <w:sz w:val="24"/>
          <w:szCs w:val="24"/>
        </w:rPr>
        <w:t>the Town and CW Lands have negotiated a Development Agreement which is attached hereto and incorporated herein by this reference.</w:t>
      </w:r>
    </w:p>
    <w:p w14:paraId="5F8A4811" w14:textId="77777777" w:rsidR="001520B8" w:rsidRDefault="001520B8" w:rsidP="00352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Development Agreement includes the applicable provisions of the </w:t>
      </w:r>
      <w:r w:rsidR="0035209F">
        <w:rPr>
          <w:rFonts w:ascii="Times New Roman" w:hAnsi="Times New Roman" w:cs="Times New Roman"/>
          <w:sz w:val="24"/>
          <w:szCs w:val="24"/>
        </w:rPr>
        <w:t xml:space="preserve">Annexation </w:t>
      </w:r>
      <w:r>
        <w:rPr>
          <w:rFonts w:ascii="Times New Roman" w:hAnsi="Times New Roman" w:cs="Times New Roman"/>
          <w:sz w:val="24"/>
          <w:szCs w:val="24"/>
        </w:rPr>
        <w:t>Agreement.</w:t>
      </w:r>
    </w:p>
    <w:p w14:paraId="0C70436E" w14:textId="5DFFD5AF" w:rsidR="0035209F" w:rsidRDefault="0035209F" w:rsidP="00352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all notices have be properly posted or otherwise given.</w:t>
      </w:r>
    </w:p>
    <w:p w14:paraId="6306F4F8" w14:textId="1DB0C304" w:rsidR="0035209F" w:rsidRDefault="0035209F" w:rsidP="00352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1520B8">
        <w:rPr>
          <w:rFonts w:ascii="Times New Roman" w:hAnsi="Times New Roman" w:cs="Times New Roman"/>
          <w:sz w:val="24"/>
          <w:szCs w:val="24"/>
        </w:rPr>
        <w:t xml:space="preserve">Planning Commission held its public </w:t>
      </w:r>
      <w:r w:rsidR="00FC1D19">
        <w:rPr>
          <w:rFonts w:ascii="Times New Roman" w:hAnsi="Times New Roman" w:cs="Times New Roman"/>
          <w:sz w:val="24"/>
          <w:szCs w:val="24"/>
        </w:rPr>
        <w:t>hearing</w:t>
      </w:r>
      <w:r w:rsidR="001520B8">
        <w:rPr>
          <w:rFonts w:ascii="Times New Roman" w:hAnsi="Times New Roman" w:cs="Times New Roman"/>
          <w:sz w:val="24"/>
          <w:szCs w:val="24"/>
        </w:rPr>
        <w:t xml:space="preserve"> and gave its recommendation to the Town Council.</w:t>
      </w:r>
    </w:p>
    <w:p w14:paraId="21986067" w14:textId="72F5BA19" w:rsidR="0035209F" w:rsidRPr="0035209F" w:rsidRDefault="0035209F" w:rsidP="00352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193F42">
        <w:rPr>
          <w:rFonts w:ascii="Times New Roman" w:hAnsi="Times New Roman" w:cs="Times New Roman"/>
          <w:sz w:val="24"/>
          <w:szCs w:val="24"/>
        </w:rPr>
        <w:t xml:space="preserve">Town </w:t>
      </w:r>
      <w:r>
        <w:rPr>
          <w:rFonts w:ascii="Times New Roman" w:hAnsi="Times New Roman" w:cs="Times New Roman"/>
          <w:sz w:val="24"/>
          <w:szCs w:val="24"/>
        </w:rPr>
        <w:t xml:space="preserve">Council is the Legislative Body of the </w:t>
      </w:r>
      <w:r w:rsidR="00193F42">
        <w:rPr>
          <w:rFonts w:ascii="Times New Roman" w:hAnsi="Times New Roman" w:cs="Times New Roman"/>
          <w:sz w:val="24"/>
          <w:szCs w:val="24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 with authority to approve th</w:t>
      </w:r>
      <w:r w:rsidR="001520B8">
        <w:rPr>
          <w:rFonts w:ascii="Times New Roman" w:hAnsi="Times New Roman" w:cs="Times New Roman"/>
          <w:sz w:val="24"/>
          <w:szCs w:val="24"/>
        </w:rPr>
        <w:t>e Development Agreement.</w:t>
      </w:r>
    </w:p>
    <w:p w14:paraId="591C0A0B" w14:textId="77777777" w:rsidR="0035209F" w:rsidRDefault="0035209F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1EE1A" w14:textId="6145DE9E" w:rsidR="0035209F" w:rsidRDefault="0035209F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20B8">
        <w:rPr>
          <w:rFonts w:ascii="Times New Roman" w:hAnsi="Times New Roman" w:cs="Times New Roman"/>
          <w:b/>
          <w:bCs/>
          <w:sz w:val="24"/>
          <w:szCs w:val="24"/>
        </w:rPr>
        <w:t xml:space="preserve">Development Agreement </w:t>
      </w:r>
      <w:r w:rsidR="00990A0C" w:rsidRPr="00990A0C">
        <w:rPr>
          <w:rFonts w:ascii="Times New Roman" w:hAnsi="Times New Roman" w:cs="Times New Roman"/>
          <w:b/>
          <w:bCs/>
          <w:sz w:val="24"/>
          <w:szCs w:val="24"/>
        </w:rPr>
        <w:t>Approved.</w:t>
      </w:r>
    </w:p>
    <w:p w14:paraId="502B1212" w14:textId="7F12BA47" w:rsidR="001520B8" w:rsidRPr="00990A0C" w:rsidRDefault="001520B8" w:rsidP="00152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Development Agreement </w:t>
      </w:r>
      <w:r w:rsidRPr="00990A0C">
        <w:rPr>
          <w:rFonts w:ascii="Times New Roman" w:hAnsi="Times New Roman" w:cs="Times New Roman"/>
          <w:sz w:val="24"/>
          <w:szCs w:val="24"/>
        </w:rPr>
        <w:t>attached hereto as Exhibit “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0A0C">
        <w:rPr>
          <w:rFonts w:ascii="Times New Roman" w:hAnsi="Times New Roman" w:cs="Times New Roman"/>
          <w:sz w:val="24"/>
          <w:szCs w:val="24"/>
        </w:rPr>
        <w:t>” and incorporated herein by this reference</w:t>
      </w:r>
      <w:r>
        <w:rPr>
          <w:rFonts w:ascii="Times New Roman" w:hAnsi="Times New Roman" w:cs="Times New Roman"/>
          <w:sz w:val="24"/>
          <w:szCs w:val="24"/>
        </w:rPr>
        <w:t xml:space="preserve"> is hereby adopted </w:t>
      </w:r>
      <w:r w:rsidR="008C2A31">
        <w:rPr>
          <w:rFonts w:ascii="Times New Roman" w:hAnsi="Times New Roman" w:cs="Times New Roman"/>
          <w:sz w:val="24"/>
          <w:szCs w:val="24"/>
        </w:rPr>
        <w:t xml:space="preserve">and approved. The Town Council hereby authorizes the Mayor to </w:t>
      </w:r>
      <w:r w:rsidR="008C2A31">
        <w:rPr>
          <w:rFonts w:ascii="Times New Roman" w:hAnsi="Times New Roman" w:cs="Times New Roman"/>
          <w:sz w:val="24"/>
          <w:szCs w:val="24"/>
        </w:rPr>
        <w:lastRenderedPageBreak/>
        <w:t>correct any remaining grammatical or typographical errors, finalize the Development Agreement, and execute the same.</w:t>
      </w:r>
    </w:p>
    <w:p w14:paraId="5910B194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786F6" w14:textId="166DB1FC" w:rsidR="0035209F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8C2A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2A31">
        <w:rPr>
          <w:rFonts w:ascii="Times New Roman" w:hAnsi="Times New Roman" w:cs="Times New Roman"/>
          <w:b/>
          <w:bCs/>
          <w:sz w:val="24"/>
          <w:szCs w:val="24"/>
        </w:rPr>
        <w:t>Final Subdivision Plat Approval</w:t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51BF61" w14:textId="76981D26" w:rsidR="008C2A31" w:rsidRPr="00990A0C" w:rsidRDefault="008C2A31" w:rsidP="008C2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Subdivision Plat </w:t>
      </w:r>
      <w:r w:rsidRPr="00990A0C">
        <w:rPr>
          <w:rFonts w:ascii="Times New Roman" w:hAnsi="Times New Roman" w:cs="Times New Roman"/>
          <w:sz w:val="24"/>
          <w:szCs w:val="24"/>
        </w:rPr>
        <w:t>attached hereto as Exhibit “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90A0C">
        <w:rPr>
          <w:rFonts w:ascii="Times New Roman" w:hAnsi="Times New Roman" w:cs="Times New Roman"/>
          <w:sz w:val="24"/>
          <w:szCs w:val="24"/>
        </w:rPr>
        <w:t>” and incorporated herein by this reference</w:t>
      </w:r>
      <w:r>
        <w:rPr>
          <w:rFonts w:ascii="Times New Roman" w:hAnsi="Times New Roman" w:cs="Times New Roman"/>
          <w:sz w:val="24"/>
          <w:szCs w:val="24"/>
        </w:rPr>
        <w:t xml:space="preserve"> is hereby approved and adopted, the same shall be finalized and executed as may be required by Weber County prior to recording.</w:t>
      </w:r>
    </w:p>
    <w:p w14:paraId="7A05CC19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126F0" w14:textId="3B6985E7" w:rsidR="0035209F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A803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0A0C">
        <w:rPr>
          <w:rFonts w:ascii="Times New Roman" w:hAnsi="Times New Roman" w:cs="Times New Roman"/>
          <w:b/>
          <w:bCs/>
          <w:sz w:val="24"/>
          <w:szCs w:val="24"/>
        </w:rPr>
        <w:tab/>
        <w:t>Effective Date.</w:t>
      </w:r>
    </w:p>
    <w:p w14:paraId="4B73D24B" w14:textId="251A8FA6" w:rsidR="00990A0C" w:rsidRPr="00990A0C" w:rsidRDefault="008C2A31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Ordinance is effective immediately on adoption and posting.</w:t>
      </w:r>
    </w:p>
    <w:p w14:paraId="5B8D0BED" w14:textId="4D0F7B5B" w:rsidR="00A80371" w:rsidRDefault="00A80371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8DB2E" w14:textId="533F5727" w:rsid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b/>
          <w:bCs/>
          <w:sz w:val="24"/>
          <w:szCs w:val="24"/>
        </w:rPr>
        <w:t xml:space="preserve">ADOPTED AND PASSED </w:t>
      </w:r>
      <w:r w:rsidRPr="00990A0C">
        <w:rPr>
          <w:rFonts w:ascii="Times New Roman" w:hAnsi="Times New Roman" w:cs="Times New Roman"/>
          <w:sz w:val="24"/>
          <w:szCs w:val="24"/>
        </w:rPr>
        <w:t xml:space="preserve">by the </w:t>
      </w:r>
      <w:r w:rsidR="00193F42">
        <w:rPr>
          <w:rFonts w:ascii="Times New Roman" w:hAnsi="Times New Roman" w:cs="Times New Roman"/>
          <w:sz w:val="24"/>
          <w:szCs w:val="24"/>
        </w:rPr>
        <w:t>Town</w:t>
      </w:r>
      <w:r w:rsidRPr="00990A0C">
        <w:rPr>
          <w:rFonts w:ascii="Times New Roman" w:hAnsi="Times New Roman" w:cs="Times New Roman"/>
          <w:sz w:val="24"/>
          <w:szCs w:val="24"/>
        </w:rPr>
        <w:t xml:space="preserve"> Council this </w:t>
      </w:r>
      <w:r w:rsidR="008C2A31">
        <w:rPr>
          <w:rFonts w:ascii="Times New Roman" w:hAnsi="Times New Roman" w:cs="Times New Roman"/>
          <w:sz w:val="24"/>
          <w:szCs w:val="24"/>
        </w:rPr>
        <w:t>____</w:t>
      </w:r>
      <w:r w:rsidR="00193F42">
        <w:rPr>
          <w:rFonts w:ascii="Times New Roman" w:hAnsi="Times New Roman" w:cs="Times New Roman"/>
          <w:sz w:val="24"/>
          <w:szCs w:val="24"/>
        </w:rPr>
        <w:t xml:space="preserve"> day of </w:t>
      </w:r>
      <w:r w:rsidR="00FC1D19">
        <w:rPr>
          <w:rFonts w:ascii="Times New Roman" w:hAnsi="Times New Roman" w:cs="Times New Roman"/>
          <w:sz w:val="24"/>
          <w:szCs w:val="24"/>
        </w:rPr>
        <w:t>_________</w:t>
      </w:r>
      <w:r w:rsidR="0013589F">
        <w:rPr>
          <w:rFonts w:ascii="Times New Roman" w:hAnsi="Times New Roman" w:cs="Times New Roman"/>
          <w:sz w:val="24"/>
          <w:szCs w:val="24"/>
        </w:rPr>
        <w:t>,</w:t>
      </w:r>
      <w:r w:rsidRPr="00990A0C">
        <w:rPr>
          <w:rFonts w:ascii="Times New Roman" w:hAnsi="Times New Roman" w:cs="Times New Roman"/>
          <w:sz w:val="24"/>
          <w:szCs w:val="24"/>
        </w:rPr>
        <w:t xml:space="preserve"> 20</w:t>
      </w:r>
      <w:r w:rsidR="0013589F">
        <w:rPr>
          <w:rFonts w:ascii="Times New Roman" w:hAnsi="Times New Roman" w:cs="Times New Roman"/>
          <w:sz w:val="24"/>
          <w:szCs w:val="24"/>
        </w:rPr>
        <w:t>2</w:t>
      </w:r>
      <w:r w:rsidR="008C2A31">
        <w:rPr>
          <w:rFonts w:ascii="Times New Roman" w:hAnsi="Times New Roman" w:cs="Times New Roman"/>
          <w:sz w:val="24"/>
          <w:szCs w:val="24"/>
        </w:rPr>
        <w:t>2</w:t>
      </w:r>
      <w:r w:rsidRPr="00990A0C">
        <w:rPr>
          <w:rFonts w:ascii="Times New Roman" w:hAnsi="Times New Roman" w:cs="Times New Roman"/>
          <w:sz w:val="24"/>
          <w:szCs w:val="24"/>
        </w:rPr>
        <w:t>.</w:t>
      </w:r>
    </w:p>
    <w:p w14:paraId="38E14511" w14:textId="352365B5" w:rsidR="00193F42" w:rsidRDefault="00193F42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94FD6" w14:textId="4D7362C1" w:rsidR="00193F42" w:rsidRDefault="00193F42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 Roll Call Vote:</w:t>
      </w:r>
    </w:p>
    <w:p w14:paraId="5EA05337" w14:textId="47A53B4C" w:rsidR="00193F42" w:rsidRDefault="00193F42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29" w:type="pct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791"/>
        <w:gridCol w:w="816"/>
        <w:gridCol w:w="1231"/>
        <w:gridCol w:w="1219"/>
      </w:tblGrid>
      <w:tr w:rsidR="00193F42" w:rsidRPr="00193F42" w14:paraId="444626DF" w14:textId="77777777" w:rsidTr="00FD383A">
        <w:tc>
          <w:tcPr>
            <w:tcW w:w="2011" w:type="pct"/>
            <w:shd w:val="clear" w:color="auto" w:fill="auto"/>
          </w:tcPr>
          <w:p w14:paraId="563B8BCD" w14:textId="77777777" w:rsidR="00193F42" w:rsidRPr="00193F42" w:rsidRDefault="00193F42" w:rsidP="00FD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3F42">
              <w:rPr>
                <w:rFonts w:ascii="Times New Roman" w:eastAsia="Calibri" w:hAnsi="Times New Roman" w:cs="Times New Roman"/>
              </w:rPr>
              <w:t>VOTES:</w:t>
            </w:r>
          </w:p>
        </w:tc>
        <w:tc>
          <w:tcPr>
            <w:tcW w:w="583" w:type="pct"/>
            <w:shd w:val="clear" w:color="auto" w:fill="auto"/>
          </w:tcPr>
          <w:p w14:paraId="456F0CD1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F42">
              <w:rPr>
                <w:rFonts w:ascii="Times New Roman" w:eastAsia="Calibri" w:hAnsi="Times New Roman" w:cs="Times New Roman"/>
              </w:rPr>
              <w:t>AYES</w:t>
            </w:r>
          </w:p>
        </w:tc>
        <w:tc>
          <w:tcPr>
            <w:tcW w:w="601" w:type="pct"/>
          </w:tcPr>
          <w:p w14:paraId="504B837E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F42">
              <w:rPr>
                <w:rFonts w:ascii="Times New Roman" w:eastAsia="Calibri" w:hAnsi="Times New Roman" w:cs="Times New Roman"/>
              </w:rPr>
              <w:t>NAYS</w:t>
            </w:r>
          </w:p>
        </w:tc>
        <w:tc>
          <w:tcPr>
            <w:tcW w:w="907" w:type="pct"/>
          </w:tcPr>
          <w:p w14:paraId="7C00633E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F42">
              <w:rPr>
                <w:rFonts w:ascii="Times New Roman" w:eastAsia="Calibri" w:hAnsi="Times New Roman" w:cs="Times New Roman"/>
              </w:rPr>
              <w:t>EXCUSED</w:t>
            </w:r>
          </w:p>
        </w:tc>
        <w:tc>
          <w:tcPr>
            <w:tcW w:w="898" w:type="pct"/>
          </w:tcPr>
          <w:p w14:paraId="35EC45FF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3F42">
              <w:rPr>
                <w:rFonts w:ascii="Times New Roman" w:eastAsia="Calibri" w:hAnsi="Times New Roman" w:cs="Times New Roman"/>
              </w:rPr>
              <w:t>RECUSED</w:t>
            </w:r>
          </w:p>
        </w:tc>
      </w:tr>
      <w:tr w:rsidR="00193F42" w:rsidRPr="00193F42" w14:paraId="0C177849" w14:textId="77777777" w:rsidTr="00FD383A">
        <w:tc>
          <w:tcPr>
            <w:tcW w:w="2011" w:type="pct"/>
            <w:shd w:val="clear" w:color="auto" w:fill="auto"/>
          </w:tcPr>
          <w:p w14:paraId="524E0DAE" w14:textId="77777777" w:rsidR="00193F42" w:rsidRPr="00193F42" w:rsidRDefault="00193F42" w:rsidP="00FD383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shd w:val="clear" w:color="auto" w:fill="auto"/>
          </w:tcPr>
          <w:p w14:paraId="176FAFCB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</w:tcPr>
          <w:p w14:paraId="32B7C195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pct"/>
          </w:tcPr>
          <w:p w14:paraId="4E8A4BDE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</w:tcPr>
          <w:p w14:paraId="2A8D5C37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3F42" w:rsidRPr="00193F42" w14:paraId="4229FFE9" w14:textId="77777777" w:rsidTr="00FD383A">
        <w:tc>
          <w:tcPr>
            <w:tcW w:w="2011" w:type="pct"/>
            <w:shd w:val="clear" w:color="auto" w:fill="auto"/>
          </w:tcPr>
          <w:p w14:paraId="7B6E34E0" w14:textId="5479B10E" w:rsidR="00193F42" w:rsidRPr="00193F42" w:rsidRDefault="00FC1D19" w:rsidP="00FD383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Mayor Richard Sorensen</w:t>
            </w:r>
          </w:p>
        </w:tc>
        <w:tc>
          <w:tcPr>
            <w:tcW w:w="583" w:type="pct"/>
            <w:shd w:val="clear" w:color="auto" w:fill="auto"/>
          </w:tcPr>
          <w:p w14:paraId="4DEF6398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</w:tcPr>
          <w:p w14:paraId="73CC9F8C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pct"/>
          </w:tcPr>
          <w:p w14:paraId="0C11BC31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</w:tcPr>
          <w:p w14:paraId="1F6D60DF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3F42" w:rsidRPr="00193F42" w14:paraId="362DB563" w14:textId="77777777" w:rsidTr="00FD383A">
        <w:tc>
          <w:tcPr>
            <w:tcW w:w="2011" w:type="pct"/>
            <w:shd w:val="clear" w:color="auto" w:fill="auto"/>
          </w:tcPr>
          <w:p w14:paraId="604B70A0" w14:textId="54D33156" w:rsidR="00193F42" w:rsidRPr="00193F42" w:rsidRDefault="00193F42" w:rsidP="00FD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3F42">
              <w:rPr>
                <w:rFonts w:ascii="Times New Roman" w:eastAsia="Calibri" w:hAnsi="Times New Roman" w:cs="Times New Roman"/>
              </w:rPr>
              <w:t xml:space="preserve">CM </w:t>
            </w:r>
            <w:r w:rsidR="00FC1D19">
              <w:rPr>
                <w:rFonts w:ascii="Times New Roman" w:eastAsia="Calibri" w:hAnsi="Times New Roman" w:cs="Times New Roman"/>
              </w:rPr>
              <w:t>Bruce Ahlstrom</w:t>
            </w:r>
          </w:p>
        </w:tc>
        <w:tc>
          <w:tcPr>
            <w:tcW w:w="583" w:type="pct"/>
            <w:shd w:val="clear" w:color="auto" w:fill="auto"/>
          </w:tcPr>
          <w:p w14:paraId="492C81F1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</w:tcPr>
          <w:p w14:paraId="4B81CFE5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pct"/>
          </w:tcPr>
          <w:p w14:paraId="4E1159C2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</w:tcPr>
          <w:p w14:paraId="0AAD51F4" w14:textId="77777777" w:rsidR="00193F42" w:rsidRPr="00193F42" w:rsidRDefault="00193F42" w:rsidP="00FD383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3F42" w:rsidRPr="00193F42" w14:paraId="6A667CFA" w14:textId="77777777" w:rsidTr="00FD383A">
        <w:tc>
          <w:tcPr>
            <w:tcW w:w="2011" w:type="pct"/>
            <w:shd w:val="clear" w:color="auto" w:fill="auto"/>
          </w:tcPr>
          <w:p w14:paraId="12947634" w14:textId="3231F05A" w:rsidR="00193F42" w:rsidRPr="00193F42" w:rsidRDefault="00193F42" w:rsidP="00FD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3F42">
              <w:rPr>
                <w:rFonts w:ascii="Times New Roman" w:eastAsia="Calibri" w:hAnsi="Times New Roman" w:cs="Times New Roman"/>
              </w:rPr>
              <w:t xml:space="preserve">CM </w:t>
            </w:r>
            <w:r w:rsidR="00FC1D19">
              <w:rPr>
                <w:rFonts w:ascii="Times New Roman" w:eastAsia="Calibri" w:hAnsi="Times New Roman" w:cs="Times New Roman"/>
              </w:rPr>
              <w:t>Kevin Anderson</w:t>
            </w:r>
          </w:p>
        </w:tc>
        <w:tc>
          <w:tcPr>
            <w:tcW w:w="583" w:type="pct"/>
            <w:shd w:val="clear" w:color="auto" w:fill="auto"/>
          </w:tcPr>
          <w:p w14:paraId="64875732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</w:tcPr>
          <w:p w14:paraId="3728FCBF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pct"/>
          </w:tcPr>
          <w:p w14:paraId="3A74EE39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</w:tcPr>
          <w:p w14:paraId="32E3DB72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3F42" w:rsidRPr="00193F42" w14:paraId="0DCE69F9" w14:textId="77777777" w:rsidTr="00FD383A">
        <w:tc>
          <w:tcPr>
            <w:tcW w:w="2011" w:type="pct"/>
            <w:shd w:val="clear" w:color="auto" w:fill="auto"/>
          </w:tcPr>
          <w:p w14:paraId="78D5777B" w14:textId="60415631" w:rsidR="00193F42" w:rsidRPr="00193F42" w:rsidRDefault="00193F42" w:rsidP="00FD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3F42">
              <w:rPr>
                <w:rFonts w:ascii="Times New Roman" w:eastAsia="Calibri" w:hAnsi="Times New Roman" w:cs="Times New Roman"/>
              </w:rPr>
              <w:t xml:space="preserve">CM </w:t>
            </w:r>
            <w:r w:rsidR="00FC1D19">
              <w:rPr>
                <w:rFonts w:ascii="Times New Roman" w:eastAsia="Calibri" w:hAnsi="Times New Roman" w:cs="Times New Roman"/>
              </w:rPr>
              <w:t>Sandy Hunter</w:t>
            </w:r>
          </w:p>
        </w:tc>
        <w:tc>
          <w:tcPr>
            <w:tcW w:w="583" w:type="pct"/>
            <w:shd w:val="clear" w:color="auto" w:fill="auto"/>
          </w:tcPr>
          <w:p w14:paraId="3055A2C5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</w:tcPr>
          <w:p w14:paraId="6052276C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pct"/>
          </w:tcPr>
          <w:p w14:paraId="4ABF3B7E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</w:tcPr>
          <w:p w14:paraId="255A21C6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3F42" w:rsidRPr="00193F42" w14:paraId="0608D441" w14:textId="77777777" w:rsidTr="00FD383A">
        <w:tc>
          <w:tcPr>
            <w:tcW w:w="2011" w:type="pct"/>
            <w:shd w:val="clear" w:color="auto" w:fill="auto"/>
          </w:tcPr>
          <w:p w14:paraId="42C41C0C" w14:textId="369D5365" w:rsidR="00193F42" w:rsidRPr="00193F42" w:rsidRDefault="00193F42" w:rsidP="00FD38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93F42">
              <w:rPr>
                <w:rFonts w:ascii="Times New Roman" w:eastAsia="Calibri" w:hAnsi="Times New Roman" w:cs="Times New Roman"/>
              </w:rPr>
              <w:t xml:space="preserve">CM </w:t>
            </w:r>
            <w:r w:rsidR="00FC1D19">
              <w:rPr>
                <w:rFonts w:ascii="Times New Roman" w:eastAsia="Calibri" w:hAnsi="Times New Roman" w:cs="Times New Roman"/>
              </w:rPr>
              <w:t>Artie Powell</w:t>
            </w:r>
          </w:p>
        </w:tc>
        <w:tc>
          <w:tcPr>
            <w:tcW w:w="583" w:type="pct"/>
            <w:shd w:val="clear" w:color="auto" w:fill="auto"/>
          </w:tcPr>
          <w:p w14:paraId="7874C0BD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" w:type="pct"/>
          </w:tcPr>
          <w:p w14:paraId="3212FE55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" w:type="pct"/>
          </w:tcPr>
          <w:p w14:paraId="1DB3DD78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8" w:type="pct"/>
          </w:tcPr>
          <w:p w14:paraId="18440F3A" w14:textId="77777777" w:rsidR="00193F42" w:rsidRPr="00193F42" w:rsidRDefault="00193F42" w:rsidP="00FD383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E6D5D95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C104C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1F310" w14:textId="76124B1F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E482A" w:rsidRPr="002E482A">
        <w:rPr>
          <w:rFonts w:ascii="Times New Roman" w:hAnsi="Times New Roman" w:cs="Times New Roman"/>
          <w:sz w:val="24"/>
          <w:szCs w:val="24"/>
        </w:rPr>
        <w:tab/>
      </w:r>
      <w:r w:rsidR="002E482A" w:rsidRPr="002E482A">
        <w:rPr>
          <w:rFonts w:ascii="Times New Roman" w:hAnsi="Times New Roman" w:cs="Times New Roman"/>
          <w:sz w:val="24"/>
          <w:szCs w:val="24"/>
        </w:rPr>
        <w:tab/>
      </w:r>
      <w:r w:rsidR="002E482A" w:rsidRPr="002E482A">
        <w:rPr>
          <w:rFonts w:ascii="Times New Roman" w:hAnsi="Times New Roman" w:cs="Times New Roman"/>
          <w:sz w:val="24"/>
          <w:szCs w:val="24"/>
        </w:rPr>
        <w:tab/>
      </w:r>
    </w:p>
    <w:p w14:paraId="7476612F" w14:textId="75D99F52" w:rsidR="00990A0C" w:rsidRPr="00990A0C" w:rsidRDefault="008C2A31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RICHARD </w:t>
      </w:r>
      <w:r w:rsidR="00FC1D19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bCs/>
          <w:sz w:val="24"/>
          <w:szCs w:val="24"/>
        </w:rPr>
        <w:t>SORENSEN</w:t>
      </w:r>
      <w:r w:rsidR="00990A0C" w:rsidRPr="00990A0C">
        <w:rPr>
          <w:rFonts w:ascii="Times New Roman" w:hAnsi="Times New Roman" w:cs="Times New Roman"/>
          <w:sz w:val="24"/>
          <w:szCs w:val="24"/>
        </w:rPr>
        <w:t>, Mayor</w:t>
      </w:r>
      <w:r w:rsidR="002E482A" w:rsidRPr="002E482A">
        <w:rPr>
          <w:rFonts w:ascii="Times New Roman" w:hAnsi="Times New Roman" w:cs="Times New Roman"/>
          <w:sz w:val="24"/>
          <w:szCs w:val="24"/>
        </w:rPr>
        <w:tab/>
      </w:r>
      <w:r w:rsidR="002E482A" w:rsidRPr="002E482A">
        <w:rPr>
          <w:rFonts w:ascii="Times New Roman" w:hAnsi="Times New Roman" w:cs="Times New Roman"/>
          <w:sz w:val="24"/>
          <w:szCs w:val="24"/>
        </w:rPr>
        <w:tab/>
      </w:r>
      <w:r w:rsidR="002E482A" w:rsidRPr="002E482A">
        <w:rPr>
          <w:rFonts w:ascii="Times New Roman" w:hAnsi="Times New Roman" w:cs="Times New Roman"/>
          <w:sz w:val="24"/>
          <w:szCs w:val="24"/>
        </w:rPr>
        <w:tab/>
      </w:r>
      <w:r w:rsidR="002E482A" w:rsidRPr="002E482A">
        <w:rPr>
          <w:rFonts w:ascii="Times New Roman" w:hAnsi="Times New Roman" w:cs="Times New Roman"/>
          <w:sz w:val="24"/>
          <w:szCs w:val="24"/>
        </w:rPr>
        <w:tab/>
      </w:r>
      <w:r w:rsidR="002E482A" w:rsidRPr="002E482A">
        <w:rPr>
          <w:rFonts w:ascii="Times New Roman" w:hAnsi="Times New Roman" w:cs="Times New Roman"/>
          <w:sz w:val="24"/>
          <w:szCs w:val="24"/>
        </w:rPr>
        <w:tab/>
      </w:r>
    </w:p>
    <w:p w14:paraId="7C7B4700" w14:textId="291E79F8" w:rsidR="00990A0C" w:rsidRPr="00990A0C" w:rsidRDefault="002E482A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608FD9" w14:textId="77777777" w:rsidR="008C2A31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0C">
        <w:rPr>
          <w:rFonts w:ascii="Times New Roman" w:hAnsi="Times New Roman" w:cs="Times New Roman"/>
          <w:b/>
          <w:bCs/>
          <w:sz w:val="24"/>
          <w:szCs w:val="24"/>
        </w:rPr>
        <w:t>ATTEST:</w:t>
      </w:r>
    </w:p>
    <w:p w14:paraId="20107D32" w14:textId="07CEB0C8" w:rsidR="00990A0C" w:rsidRPr="008C2A31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0C">
        <w:rPr>
          <w:rFonts w:ascii="Times New Roman" w:hAnsi="Times New Roman" w:cs="Times New Roman"/>
          <w:sz w:val="24"/>
          <w:szCs w:val="24"/>
        </w:rPr>
        <w:tab/>
      </w:r>
      <w:r w:rsidRPr="00990A0C">
        <w:rPr>
          <w:rFonts w:ascii="Times New Roman" w:hAnsi="Times New Roman" w:cs="Times New Roman"/>
          <w:sz w:val="24"/>
          <w:szCs w:val="24"/>
        </w:rPr>
        <w:tab/>
      </w:r>
      <w:r w:rsidRPr="00990A0C">
        <w:rPr>
          <w:rFonts w:ascii="Times New Roman" w:hAnsi="Times New Roman" w:cs="Times New Roman"/>
          <w:sz w:val="24"/>
          <w:szCs w:val="24"/>
        </w:rPr>
        <w:tab/>
      </w:r>
      <w:r w:rsidRPr="00990A0C">
        <w:rPr>
          <w:rFonts w:ascii="Times New Roman" w:hAnsi="Times New Roman" w:cs="Times New Roman"/>
          <w:sz w:val="24"/>
          <w:szCs w:val="24"/>
        </w:rPr>
        <w:tab/>
      </w:r>
      <w:r w:rsidRPr="00990A0C">
        <w:rPr>
          <w:rFonts w:ascii="Times New Roman" w:hAnsi="Times New Roman" w:cs="Times New Roman"/>
          <w:sz w:val="24"/>
          <w:szCs w:val="24"/>
        </w:rPr>
        <w:tab/>
      </w:r>
      <w:r w:rsidR="002E482A">
        <w:rPr>
          <w:rFonts w:ascii="Times New Roman" w:hAnsi="Times New Roman" w:cs="Times New Roman"/>
          <w:sz w:val="24"/>
          <w:szCs w:val="24"/>
        </w:rPr>
        <w:tab/>
      </w:r>
    </w:p>
    <w:p w14:paraId="339F9EB0" w14:textId="416A333B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0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E482A">
        <w:rPr>
          <w:rFonts w:ascii="Times New Roman" w:hAnsi="Times New Roman" w:cs="Times New Roman"/>
          <w:sz w:val="24"/>
          <w:szCs w:val="24"/>
        </w:rPr>
        <w:tab/>
      </w:r>
      <w:r w:rsidR="002E482A">
        <w:rPr>
          <w:rFonts w:ascii="Times New Roman" w:hAnsi="Times New Roman" w:cs="Times New Roman"/>
          <w:sz w:val="24"/>
          <w:szCs w:val="24"/>
        </w:rPr>
        <w:tab/>
      </w:r>
    </w:p>
    <w:p w14:paraId="0D979045" w14:textId="122DDD0B" w:rsidR="00990A0C" w:rsidRPr="00990A0C" w:rsidRDefault="00193F42" w:rsidP="00990A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BECKKI ENDICOTT</w:t>
      </w:r>
      <w:r w:rsidR="00990A0C" w:rsidRPr="00990A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Town Clerk </w:t>
      </w:r>
      <w:r w:rsidR="002E482A">
        <w:rPr>
          <w:rFonts w:ascii="Times New Roman" w:hAnsi="Times New Roman" w:cs="Times New Roman"/>
          <w:sz w:val="24"/>
          <w:szCs w:val="24"/>
        </w:rPr>
        <w:tab/>
      </w:r>
      <w:r w:rsidR="002E482A">
        <w:rPr>
          <w:rFonts w:ascii="Times New Roman" w:hAnsi="Times New Roman" w:cs="Times New Roman"/>
          <w:sz w:val="24"/>
          <w:szCs w:val="24"/>
        </w:rPr>
        <w:tab/>
      </w:r>
    </w:p>
    <w:p w14:paraId="6946F883" w14:textId="77D86EF6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8ABC7" w14:textId="6B07F720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A0C">
        <w:rPr>
          <w:rFonts w:ascii="Times New Roman" w:hAnsi="Times New Roman" w:cs="Times New Roman"/>
          <w:b/>
          <w:bCs/>
        </w:rPr>
        <w:t>RECORDED</w:t>
      </w:r>
      <w:r w:rsidRPr="00990A0C">
        <w:rPr>
          <w:rFonts w:ascii="Times New Roman" w:hAnsi="Times New Roman" w:cs="Times New Roman"/>
        </w:rPr>
        <w:t xml:space="preserve"> this ___ day of ___________, 20</w:t>
      </w:r>
      <w:r w:rsidR="0013589F">
        <w:rPr>
          <w:rFonts w:ascii="Times New Roman" w:hAnsi="Times New Roman" w:cs="Times New Roman"/>
        </w:rPr>
        <w:t>21</w:t>
      </w:r>
      <w:r w:rsidRPr="00990A0C">
        <w:rPr>
          <w:rFonts w:ascii="Times New Roman" w:hAnsi="Times New Roman" w:cs="Times New Roman"/>
        </w:rPr>
        <w:t>.</w:t>
      </w:r>
    </w:p>
    <w:p w14:paraId="420EF2B5" w14:textId="621A3BCF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A0C">
        <w:rPr>
          <w:rFonts w:ascii="Times New Roman" w:hAnsi="Times New Roman" w:cs="Times New Roman"/>
          <w:b/>
          <w:bCs/>
        </w:rPr>
        <w:t>POSTED</w:t>
      </w:r>
      <w:r w:rsidRPr="00990A0C">
        <w:rPr>
          <w:rFonts w:ascii="Times New Roman" w:hAnsi="Times New Roman" w:cs="Times New Roman"/>
        </w:rPr>
        <w:t xml:space="preserve"> this ___ day of ___________, 20</w:t>
      </w:r>
      <w:r w:rsidR="0013589F">
        <w:rPr>
          <w:rFonts w:ascii="Times New Roman" w:hAnsi="Times New Roman" w:cs="Times New Roman"/>
        </w:rPr>
        <w:t>21</w:t>
      </w:r>
      <w:r w:rsidRPr="00990A0C">
        <w:rPr>
          <w:rFonts w:ascii="Times New Roman" w:hAnsi="Times New Roman" w:cs="Times New Roman"/>
        </w:rPr>
        <w:t>.</w:t>
      </w:r>
    </w:p>
    <w:p w14:paraId="5281DEA6" w14:textId="23756A70" w:rsid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81164A" w14:textId="4525C34F" w:rsidR="00DF2272" w:rsidRDefault="00DF2272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C295EC" w14:textId="47FE71F9" w:rsidR="008C2A31" w:rsidRDefault="008C2A31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67453D" w14:textId="1FD7D83B" w:rsidR="008C2A31" w:rsidRDefault="008C2A31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8F0336" w14:textId="277AF5CD" w:rsidR="008C2A31" w:rsidRDefault="008C2A31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348261" w14:textId="007A92F7" w:rsidR="008C2A31" w:rsidRDefault="008C2A31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64CB65" w14:textId="2ADBCE57" w:rsidR="008C2A31" w:rsidRDefault="008C2A31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87AD28" w14:textId="690AB14B" w:rsidR="008C2A31" w:rsidRDefault="008C2A31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407B50" w14:textId="77777777" w:rsidR="008C2A31" w:rsidRPr="00990A0C" w:rsidRDefault="008C2A31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47586D" w14:textId="308BEEB6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0A0C">
        <w:rPr>
          <w:rFonts w:ascii="Times New Roman" w:hAnsi="Times New Roman" w:cs="Times New Roman"/>
          <w:b/>
          <w:bCs/>
        </w:rPr>
        <w:lastRenderedPageBreak/>
        <w:t>CERTIFICATE OF PASSAGE AND POSTING</w:t>
      </w:r>
    </w:p>
    <w:p w14:paraId="4920C030" w14:textId="6B883468" w:rsid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A0C">
        <w:rPr>
          <w:rFonts w:ascii="Times New Roman" w:hAnsi="Times New Roman" w:cs="Times New Roman"/>
        </w:rPr>
        <w:t xml:space="preserve">According to the provision of U.C.A. §10-3-713, 1953 as amended, I, the </w:t>
      </w:r>
      <w:r w:rsidR="00193F42">
        <w:rPr>
          <w:rFonts w:ascii="Times New Roman" w:hAnsi="Times New Roman" w:cs="Times New Roman"/>
        </w:rPr>
        <w:t>Town Clerk</w:t>
      </w:r>
      <w:r w:rsidRPr="00990A0C">
        <w:rPr>
          <w:rFonts w:ascii="Times New Roman" w:hAnsi="Times New Roman" w:cs="Times New Roman"/>
        </w:rPr>
        <w:t xml:space="preserve"> of </w:t>
      </w:r>
      <w:r w:rsidR="00193F42">
        <w:rPr>
          <w:rFonts w:ascii="Times New Roman" w:hAnsi="Times New Roman" w:cs="Times New Roman"/>
        </w:rPr>
        <w:t>Huntsville Town</w:t>
      </w:r>
      <w:r w:rsidRPr="00990A0C">
        <w:rPr>
          <w:rFonts w:ascii="Times New Roman" w:hAnsi="Times New Roman" w:cs="Times New Roman"/>
        </w:rPr>
        <w:t xml:space="preserve">, hereby certify that foregoing </w:t>
      </w:r>
      <w:r w:rsidR="00DF2272">
        <w:rPr>
          <w:rFonts w:ascii="Times New Roman" w:hAnsi="Times New Roman" w:cs="Times New Roman"/>
        </w:rPr>
        <w:t>O</w:t>
      </w:r>
      <w:r w:rsidRPr="00990A0C">
        <w:rPr>
          <w:rFonts w:ascii="Times New Roman" w:hAnsi="Times New Roman" w:cs="Times New Roman"/>
        </w:rPr>
        <w:t xml:space="preserve">rdinance was duly passed and published, or posted </w:t>
      </w:r>
      <w:r w:rsidR="00F0165A">
        <w:rPr>
          <w:rFonts w:ascii="Times New Roman" w:hAnsi="Times New Roman" w:cs="Times New Roman"/>
        </w:rPr>
        <w:t>on the above-referenced dates at the following locations:</w:t>
      </w:r>
      <w:r w:rsidRPr="00990A0C">
        <w:rPr>
          <w:rFonts w:ascii="Times New Roman" w:hAnsi="Times New Roman" w:cs="Times New Roman"/>
        </w:rPr>
        <w:t xml:space="preserve"> 1) </w:t>
      </w:r>
      <w:r w:rsidR="00193F42">
        <w:rPr>
          <w:rFonts w:ascii="Times New Roman" w:hAnsi="Times New Roman" w:cs="Times New Roman"/>
        </w:rPr>
        <w:t>Town Hall</w:t>
      </w:r>
      <w:r w:rsidR="008C2A31">
        <w:rPr>
          <w:rFonts w:ascii="Times New Roman" w:hAnsi="Times New Roman" w:cs="Times New Roman"/>
        </w:rPr>
        <w:t>,</w:t>
      </w:r>
      <w:r w:rsidR="00193F42">
        <w:rPr>
          <w:rFonts w:ascii="Times New Roman" w:hAnsi="Times New Roman" w:cs="Times New Roman"/>
        </w:rPr>
        <w:t xml:space="preserve"> </w:t>
      </w:r>
      <w:r w:rsidRPr="00990A0C">
        <w:rPr>
          <w:rFonts w:ascii="Times New Roman" w:hAnsi="Times New Roman" w:cs="Times New Roman"/>
        </w:rPr>
        <w:t xml:space="preserve">2) </w:t>
      </w:r>
      <w:r w:rsidR="00193F42">
        <w:rPr>
          <w:rFonts w:ascii="Times New Roman" w:hAnsi="Times New Roman" w:cs="Times New Roman"/>
        </w:rPr>
        <w:t>Huntsville Town Post Office</w:t>
      </w:r>
      <w:r w:rsidR="008C2A31">
        <w:rPr>
          <w:rFonts w:ascii="Times New Roman" w:hAnsi="Times New Roman" w:cs="Times New Roman"/>
        </w:rPr>
        <w:t>,</w:t>
      </w:r>
      <w:r w:rsidR="00193F42">
        <w:rPr>
          <w:rFonts w:ascii="Times New Roman" w:hAnsi="Times New Roman" w:cs="Times New Roman"/>
        </w:rPr>
        <w:t xml:space="preserve"> </w:t>
      </w:r>
      <w:r w:rsidRPr="00990A0C">
        <w:rPr>
          <w:rFonts w:ascii="Times New Roman" w:hAnsi="Times New Roman" w:cs="Times New Roman"/>
        </w:rPr>
        <w:t xml:space="preserve">3) </w:t>
      </w:r>
      <w:hyperlink r:id="rId7" w:history="1">
        <w:r w:rsidR="00193F42" w:rsidRPr="008D070D">
          <w:rPr>
            <w:rStyle w:val="Hyperlink"/>
            <w:rFonts w:ascii="Times New Roman" w:hAnsi="Times New Roman" w:cs="Times New Roman"/>
          </w:rPr>
          <w:t>www.huntsvilletown.com</w:t>
        </w:r>
      </w:hyperlink>
      <w:r w:rsidR="00193F42">
        <w:rPr>
          <w:rFonts w:ascii="Times New Roman" w:hAnsi="Times New Roman" w:cs="Times New Roman"/>
        </w:rPr>
        <w:t xml:space="preserve"> 4) </w:t>
      </w:r>
      <w:hyperlink r:id="rId8" w:history="1">
        <w:r w:rsidR="00193F42" w:rsidRPr="008D070D">
          <w:rPr>
            <w:rStyle w:val="Hyperlink"/>
            <w:rFonts w:ascii="Times New Roman" w:hAnsi="Times New Roman" w:cs="Times New Roman"/>
          </w:rPr>
          <w:t>www.pmn.gov</w:t>
        </w:r>
      </w:hyperlink>
    </w:p>
    <w:p w14:paraId="41B208E6" w14:textId="77777777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0C37E5" w14:textId="3F3FDA69" w:rsidR="00990A0C" w:rsidRPr="00990A0C" w:rsidRDefault="00990A0C" w:rsidP="00990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A0C">
        <w:rPr>
          <w:rFonts w:ascii="Times New Roman" w:hAnsi="Times New Roman" w:cs="Times New Roman"/>
        </w:rPr>
        <w:t xml:space="preserve">___________________________________  </w:t>
      </w:r>
      <w:r w:rsidR="00F11340">
        <w:rPr>
          <w:rFonts w:ascii="Times New Roman" w:hAnsi="Times New Roman" w:cs="Times New Roman"/>
        </w:rPr>
        <w:tab/>
      </w:r>
      <w:r w:rsidR="00F11340">
        <w:rPr>
          <w:rFonts w:ascii="Times New Roman" w:hAnsi="Times New Roman" w:cs="Times New Roman"/>
        </w:rPr>
        <w:tab/>
      </w:r>
      <w:r w:rsidR="00F11340">
        <w:rPr>
          <w:rFonts w:ascii="Times New Roman" w:hAnsi="Times New Roman" w:cs="Times New Roman"/>
        </w:rPr>
        <w:tab/>
      </w:r>
      <w:r w:rsidR="00F11340">
        <w:rPr>
          <w:rFonts w:ascii="Times New Roman" w:hAnsi="Times New Roman" w:cs="Times New Roman"/>
        </w:rPr>
        <w:tab/>
      </w:r>
      <w:r w:rsidRPr="00990A0C">
        <w:rPr>
          <w:rFonts w:ascii="Times New Roman" w:hAnsi="Times New Roman" w:cs="Times New Roman"/>
        </w:rPr>
        <w:t>DATE:_______________</w:t>
      </w:r>
    </w:p>
    <w:p w14:paraId="6E907F6E" w14:textId="3D303150" w:rsidR="00EB69B4" w:rsidRDefault="00193F42" w:rsidP="00990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Beckki Endicott, Town Clerk</w:t>
      </w:r>
    </w:p>
    <w:p w14:paraId="7CE09523" w14:textId="4EC66011" w:rsidR="00AC06F1" w:rsidRPr="00AC06F1" w:rsidRDefault="00AC06F1" w:rsidP="00AC06F1"/>
    <w:p w14:paraId="2B604BDC" w14:textId="284B0F0A" w:rsidR="00AC06F1" w:rsidRPr="00AC06F1" w:rsidRDefault="00AC06F1" w:rsidP="00AC06F1"/>
    <w:p w14:paraId="628CBD7C" w14:textId="4C4E297E" w:rsidR="00AC06F1" w:rsidRPr="00AC06F1" w:rsidRDefault="00AC06F1" w:rsidP="00AC06F1"/>
    <w:p w14:paraId="6D9AB2BE" w14:textId="62C81969" w:rsidR="00AC06F1" w:rsidRPr="00AC06F1" w:rsidRDefault="00AC06F1" w:rsidP="00AC06F1"/>
    <w:p w14:paraId="3183AAAF" w14:textId="2337D7BD" w:rsidR="00AC06F1" w:rsidRPr="00AC06F1" w:rsidRDefault="00AC06F1" w:rsidP="00AC06F1"/>
    <w:p w14:paraId="305C312C" w14:textId="5BD731B6" w:rsidR="00AC06F1" w:rsidRPr="00AC06F1" w:rsidRDefault="00AC06F1" w:rsidP="00AC06F1"/>
    <w:p w14:paraId="699AECF4" w14:textId="778144AC" w:rsidR="00AC06F1" w:rsidRPr="00AC06F1" w:rsidRDefault="00AC06F1" w:rsidP="00AC06F1"/>
    <w:p w14:paraId="35347A3D" w14:textId="39424476" w:rsidR="00AC06F1" w:rsidRPr="00AC06F1" w:rsidRDefault="00AC06F1" w:rsidP="00AC06F1"/>
    <w:p w14:paraId="3E493597" w14:textId="1999A9B7" w:rsidR="00AC06F1" w:rsidRPr="00AC06F1" w:rsidRDefault="00AC06F1" w:rsidP="00AC06F1"/>
    <w:p w14:paraId="37108C60" w14:textId="10E60FE0" w:rsidR="00AC06F1" w:rsidRDefault="00AC06F1" w:rsidP="00AC06F1">
      <w:pPr>
        <w:rPr>
          <w:rFonts w:ascii="Times New Roman" w:hAnsi="Times New Roman" w:cs="Times New Roman"/>
        </w:rPr>
      </w:pPr>
    </w:p>
    <w:p w14:paraId="64FBC569" w14:textId="29D14076" w:rsidR="00AC06F1" w:rsidRPr="00AC06F1" w:rsidRDefault="00AC06F1" w:rsidP="00AC06F1">
      <w:pPr>
        <w:tabs>
          <w:tab w:val="left" w:pos="4020"/>
        </w:tabs>
      </w:pPr>
      <w:r>
        <w:tab/>
      </w:r>
    </w:p>
    <w:sectPr w:rsidR="00AC06F1" w:rsidRPr="00AC0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31DE" w14:textId="77777777" w:rsidR="008E3ACB" w:rsidRDefault="008E3ACB" w:rsidP="00CC0171">
      <w:pPr>
        <w:spacing w:after="0" w:line="240" w:lineRule="auto"/>
      </w:pPr>
      <w:r>
        <w:separator/>
      </w:r>
    </w:p>
  </w:endnote>
  <w:endnote w:type="continuationSeparator" w:id="0">
    <w:p w14:paraId="45015A2A" w14:textId="77777777" w:rsidR="008E3ACB" w:rsidRDefault="008E3ACB" w:rsidP="00CC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503B" w14:textId="77777777" w:rsidR="00CC0171" w:rsidRDefault="00CC0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CA7B" w14:textId="77777777" w:rsidR="00CC0171" w:rsidRDefault="00CC0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3E7D" w14:textId="77777777" w:rsidR="00CC0171" w:rsidRDefault="00CC0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E49B" w14:textId="77777777" w:rsidR="008E3ACB" w:rsidRDefault="008E3ACB" w:rsidP="00CC0171">
      <w:pPr>
        <w:spacing w:after="0" w:line="240" w:lineRule="auto"/>
      </w:pPr>
      <w:r>
        <w:separator/>
      </w:r>
    </w:p>
  </w:footnote>
  <w:footnote w:type="continuationSeparator" w:id="0">
    <w:p w14:paraId="46A52176" w14:textId="77777777" w:rsidR="008E3ACB" w:rsidRDefault="008E3ACB" w:rsidP="00CC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27A3" w14:textId="77777777" w:rsidR="00CC0171" w:rsidRDefault="00CC0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8CAF" w14:textId="4FB6F87E" w:rsidR="00CC0171" w:rsidRDefault="00CC0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26B1" w14:textId="77777777" w:rsidR="00CC0171" w:rsidRDefault="00CC0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762C"/>
    <w:multiLevelType w:val="hybridMultilevel"/>
    <w:tmpl w:val="8822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37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0C"/>
    <w:rsid w:val="0000249B"/>
    <w:rsid w:val="00063385"/>
    <w:rsid w:val="00127D87"/>
    <w:rsid w:val="001315EF"/>
    <w:rsid w:val="0013589F"/>
    <w:rsid w:val="001520B8"/>
    <w:rsid w:val="00193F42"/>
    <w:rsid w:val="00265997"/>
    <w:rsid w:val="002E482A"/>
    <w:rsid w:val="0035209F"/>
    <w:rsid w:val="003D2750"/>
    <w:rsid w:val="003D7C2C"/>
    <w:rsid w:val="00423B98"/>
    <w:rsid w:val="00514160"/>
    <w:rsid w:val="00552AA5"/>
    <w:rsid w:val="00663F8A"/>
    <w:rsid w:val="006D0925"/>
    <w:rsid w:val="00801985"/>
    <w:rsid w:val="008C2A31"/>
    <w:rsid w:val="008E3ACB"/>
    <w:rsid w:val="00990A0C"/>
    <w:rsid w:val="00A21F64"/>
    <w:rsid w:val="00A80371"/>
    <w:rsid w:val="00AC06F1"/>
    <w:rsid w:val="00BE10FE"/>
    <w:rsid w:val="00C4679F"/>
    <w:rsid w:val="00CC0171"/>
    <w:rsid w:val="00CF073F"/>
    <w:rsid w:val="00D206FA"/>
    <w:rsid w:val="00DF2272"/>
    <w:rsid w:val="00EB69B4"/>
    <w:rsid w:val="00EC0E4D"/>
    <w:rsid w:val="00F0165A"/>
    <w:rsid w:val="00F11340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A2EC5"/>
  <w15:chartTrackingRefBased/>
  <w15:docId w15:val="{1C3B17D5-39E5-4A75-BABF-CE7F304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71"/>
  </w:style>
  <w:style w:type="paragraph" w:styleId="Footer">
    <w:name w:val="footer"/>
    <w:basedOn w:val="Normal"/>
    <w:link w:val="FooterChar"/>
    <w:uiPriority w:val="99"/>
    <w:unhideWhenUsed/>
    <w:rsid w:val="00CC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71"/>
  </w:style>
  <w:style w:type="paragraph" w:styleId="ListParagraph">
    <w:name w:val="List Paragraph"/>
    <w:basedOn w:val="Normal"/>
    <w:uiPriority w:val="34"/>
    <w:qFormat/>
    <w:rsid w:val="00352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untsvilletow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Knight</dc:creator>
  <cp:keywords/>
  <dc:description/>
  <cp:lastModifiedBy>Shannon Smith</cp:lastModifiedBy>
  <cp:revision>4</cp:revision>
  <cp:lastPrinted>2021-06-21T16:28:00Z</cp:lastPrinted>
  <dcterms:created xsi:type="dcterms:W3CDTF">2022-08-22T19:24:00Z</dcterms:created>
  <dcterms:modified xsi:type="dcterms:W3CDTF">2022-08-23T12:51:00Z</dcterms:modified>
</cp:coreProperties>
</file>