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B40667C" w:rsidP="311773A8" w:rsidRDefault="2B40667C" w14:paraId="064FB7AA" w14:textId="40D8845D">
      <w:pPr>
        <w:pStyle w:val="Normal"/>
        <w:spacing w:line="276" w:lineRule="auto"/>
        <w:ind w:left="3420"/>
        <w:rPr>
          <w:rFonts w:ascii="Open Sans" w:hAnsi="Open Sans" w:eastAsia="Open Sans" w:cs="Open Sans"/>
          <w:b w:val="1"/>
          <w:bCs w:val="1"/>
          <w:i w:val="0"/>
          <w:iCs w:val="0"/>
          <w:caps w:val="0"/>
          <w:smallCaps w:val="0"/>
          <w:noProof w:val="0"/>
          <w:color w:val="3F3F3F"/>
          <w:sz w:val="22"/>
          <w:szCs w:val="22"/>
          <w:u w:val="single"/>
          <w:lang w:val="en-US"/>
        </w:rPr>
      </w:pPr>
      <w:r w:rsidRPr="311773A8" w:rsidR="2B40667C">
        <w:rPr>
          <w:rFonts w:ascii="Open Sans" w:hAnsi="Open Sans" w:eastAsia="Open Sans" w:cs="Open Sans"/>
          <w:b w:val="1"/>
          <w:bCs w:val="1"/>
          <w:i w:val="0"/>
          <w:iCs w:val="0"/>
          <w:caps w:val="0"/>
          <w:smallCaps w:val="0"/>
          <w:noProof w:val="0"/>
          <w:color w:val="3F3F3F"/>
          <w:sz w:val="22"/>
          <w:szCs w:val="22"/>
          <w:u w:val="single"/>
          <w:lang w:val="en-US"/>
        </w:rPr>
        <w:t>NOTICE OF PUBLIC HEARING</w:t>
      </w:r>
    </w:p>
    <w:p w:rsidR="311773A8" w:rsidP="311773A8" w:rsidRDefault="311773A8" w14:paraId="53AF0A9E" w14:textId="1F988569">
      <w:pPr>
        <w:pStyle w:val="Normal"/>
        <w:spacing w:line="276" w:lineRule="auto"/>
        <w:ind w:left="1440"/>
        <w:rPr>
          <w:rFonts w:ascii="Open Sans" w:hAnsi="Open Sans" w:eastAsia="Open Sans" w:cs="Open Sans"/>
          <w:b w:val="0"/>
          <w:bCs w:val="0"/>
          <w:i w:val="0"/>
          <w:iCs w:val="0"/>
          <w:caps w:val="0"/>
          <w:smallCaps w:val="0"/>
          <w:noProof w:val="0"/>
          <w:color w:val="3F3F3F"/>
          <w:sz w:val="22"/>
          <w:szCs w:val="22"/>
          <w:lang w:val="en-US"/>
        </w:rPr>
      </w:pPr>
    </w:p>
    <w:p w:rsidR="63AA89DC" w:rsidP="311773A8" w:rsidRDefault="63AA89DC" w14:paraId="51B3C12A" w14:textId="6E049492">
      <w:pPr>
        <w:pStyle w:val="Normal"/>
        <w:spacing w:line="276" w:lineRule="auto"/>
        <w:ind w:left="1440"/>
        <w:rPr>
          <w:rFonts w:ascii="Open Sans" w:hAnsi="Open Sans" w:eastAsia="Open Sans" w:cs="Open Sans"/>
          <w:b w:val="0"/>
          <w:bCs w:val="0"/>
          <w:i w:val="0"/>
          <w:iCs w:val="0"/>
          <w:caps w:val="0"/>
          <w:smallCaps w:val="0"/>
          <w:noProof w:val="0"/>
          <w:color w:val="3F3F3F"/>
          <w:sz w:val="22"/>
          <w:szCs w:val="22"/>
          <w:lang w:val="en-US"/>
        </w:rPr>
      </w:pPr>
      <w:r w:rsidRPr="311773A8" w:rsidR="63AA89DC">
        <w:rPr>
          <w:rFonts w:ascii="Open Sans" w:hAnsi="Open Sans" w:eastAsia="Open Sans" w:cs="Open Sans"/>
          <w:b w:val="0"/>
          <w:bCs w:val="0"/>
          <w:i w:val="0"/>
          <w:iCs w:val="0"/>
          <w:caps w:val="0"/>
          <w:smallCaps w:val="0"/>
          <w:noProof w:val="0"/>
          <w:color w:val="3F3F3F"/>
          <w:sz w:val="22"/>
          <w:szCs w:val="22"/>
          <w:lang w:val="en-US"/>
        </w:rPr>
        <w:t xml:space="preserve">NOTICE IS HEREBY GIVEN that a public hearing has been scheduled on February 13, </w:t>
      </w:r>
      <w:r w:rsidRPr="311773A8" w:rsidR="63AA89DC">
        <w:rPr>
          <w:rFonts w:ascii="Open Sans" w:hAnsi="Open Sans" w:eastAsia="Open Sans" w:cs="Open Sans"/>
          <w:b w:val="0"/>
          <w:bCs w:val="0"/>
          <w:i w:val="0"/>
          <w:iCs w:val="0"/>
          <w:caps w:val="0"/>
          <w:smallCaps w:val="0"/>
          <w:noProof w:val="0"/>
          <w:color w:val="3F3F3F"/>
          <w:sz w:val="22"/>
          <w:szCs w:val="22"/>
          <w:lang w:val="en-US"/>
        </w:rPr>
        <w:t>2024</w:t>
      </w:r>
      <w:r w:rsidRPr="311773A8" w:rsidR="63AA89DC">
        <w:rPr>
          <w:rFonts w:ascii="Open Sans" w:hAnsi="Open Sans" w:eastAsia="Open Sans" w:cs="Open Sans"/>
          <w:b w:val="0"/>
          <w:bCs w:val="0"/>
          <w:i w:val="0"/>
          <w:iCs w:val="0"/>
          <w:caps w:val="0"/>
          <w:smallCaps w:val="0"/>
          <w:noProof w:val="0"/>
          <w:color w:val="3F3F3F"/>
          <w:sz w:val="22"/>
          <w:szCs w:val="22"/>
          <w:lang w:val="en-US"/>
        </w:rPr>
        <w:t xml:space="preserve"> at 6:00 p.m. to receive public input </w:t>
      </w:r>
      <w:r w:rsidRPr="311773A8" w:rsidR="63AA89DC">
        <w:rPr>
          <w:rFonts w:ascii="Open Sans" w:hAnsi="Open Sans" w:eastAsia="Open Sans" w:cs="Open Sans"/>
          <w:b w:val="0"/>
          <w:bCs w:val="0"/>
          <w:i w:val="0"/>
          <w:iCs w:val="0"/>
          <w:caps w:val="0"/>
          <w:smallCaps w:val="0"/>
          <w:noProof w:val="0"/>
          <w:color w:val="3F3F3F"/>
          <w:sz w:val="22"/>
          <w:szCs w:val="22"/>
          <w:lang w:val="en-US"/>
        </w:rPr>
        <w:t>regarding</w:t>
      </w:r>
      <w:r w:rsidRPr="311773A8" w:rsidR="63AA89DC">
        <w:rPr>
          <w:rFonts w:ascii="Open Sans" w:hAnsi="Open Sans" w:eastAsia="Open Sans" w:cs="Open Sans"/>
          <w:b w:val="0"/>
          <w:bCs w:val="0"/>
          <w:i w:val="0"/>
          <w:iCs w:val="0"/>
          <w:caps w:val="0"/>
          <w:smallCaps w:val="0"/>
          <w:noProof w:val="0"/>
          <w:color w:val="3F3F3F"/>
          <w:sz w:val="22"/>
          <w:szCs w:val="22"/>
          <w:lang w:val="en-US"/>
        </w:rPr>
        <w:t xml:space="preserve"> the proposed annexation of real property owned </w:t>
      </w:r>
      <w:r w:rsidRPr="311773A8" w:rsidR="0F5ED11D">
        <w:rPr>
          <w:rFonts w:ascii="Open Sans" w:hAnsi="Open Sans" w:eastAsia="Open Sans" w:cs="Open Sans"/>
          <w:b w:val="0"/>
          <w:bCs w:val="0"/>
          <w:i w:val="0"/>
          <w:iCs w:val="0"/>
          <w:caps w:val="0"/>
          <w:smallCaps w:val="0"/>
          <w:noProof w:val="0"/>
          <w:color w:val="3F3F3F"/>
          <w:sz w:val="22"/>
          <w:szCs w:val="22"/>
          <w:lang w:val="en-US"/>
        </w:rPr>
        <w:t xml:space="preserve">by </w:t>
      </w:r>
      <w:r w:rsidRPr="311773A8" w:rsidR="63AA89DC">
        <w:rPr>
          <w:rFonts w:ascii="Open Sans" w:hAnsi="Open Sans" w:eastAsia="Open Sans" w:cs="Open Sans"/>
          <w:b w:val="0"/>
          <w:bCs w:val="0"/>
          <w:i w:val="0"/>
          <w:iCs w:val="0"/>
          <w:caps w:val="0"/>
          <w:smallCaps w:val="0"/>
          <w:noProof w:val="0"/>
          <w:color w:val="3F3F3F"/>
          <w:sz w:val="22"/>
          <w:szCs w:val="22"/>
          <w:lang w:val="en-US"/>
        </w:rPr>
        <w:t xml:space="preserve">Steve Starks, parcel </w:t>
      </w:r>
      <w:r w:rsidRPr="311773A8" w:rsidR="3BED5CDD">
        <w:rPr>
          <w:rFonts w:ascii="Open Sans" w:hAnsi="Open Sans" w:eastAsia="Open Sans" w:cs="Open Sans"/>
          <w:b w:val="0"/>
          <w:bCs w:val="0"/>
          <w:i w:val="0"/>
          <w:iCs w:val="0"/>
          <w:caps w:val="0"/>
          <w:smallCaps w:val="0"/>
          <w:noProof w:val="0"/>
          <w:color w:val="3F3F3F"/>
          <w:sz w:val="22"/>
          <w:szCs w:val="22"/>
          <w:lang w:val="en-US"/>
        </w:rPr>
        <w:t>n</w:t>
      </w:r>
      <w:r w:rsidRPr="311773A8" w:rsidR="63AA89DC">
        <w:rPr>
          <w:rFonts w:ascii="Open Sans" w:hAnsi="Open Sans" w:eastAsia="Open Sans" w:cs="Open Sans"/>
          <w:b w:val="0"/>
          <w:bCs w:val="0"/>
          <w:i w:val="0"/>
          <w:iCs w:val="0"/>
          <w:caps w:val="0"/>
          <w:smallCaps w:val="0"/>
          <w:noProof w:val="0"/>
          <w:color w:val="3F3F3F"/>
          <w:sz w:val="22"/>
          <w:szCs w:val="22"/>
          <w:lang w:val="en-US"/>
        </w:rPr>
        <w:t xml:space="preserve">umbers </w:t>
      </w:r>
      <w:r w:rsidRPr="311773A8" w:rsidR="351FFC0D">
        <w:rPr>
          <w:rFonts w:ascii="Open Sans" w:hAnsi="Open Sans" w:eastAsia="Open Sans" w:cs="Open Sans"/>
          <w:b w:val="0"/>
          <w:bCs w:val="0"/>
          <w:i w:val="0"/>
          <w:iCs w:val="0"/>
          <w:caps w:val="0"/>
          <w:smallCaps w:val="0"/>
          <w:noProof w:val="0"/>
          <w:color w:val="3F3F3F"/>
          <w:sz w:val="22"/>
          <w:szCs w:val="22"/>
          <w:lang w:val="en-US"/>
        </w:rPr>
        <w:t>240130015, 240200005, and 2100</w:t>
      </w:r>
      <w:r w:rsidRPr="311773A8" w:rsidR="36BBCC6E">
        <w:rPr>
          <w:rFonts w:ascii="Open Sans" w:hAnsi="Open Sans" w:eastAsia="Open Sans" w:cs="Open Sans"/>
          <w:b w:val="0"/>
          <w:bCs w:val="0"/>
          <w:i w:val="0"/>
          <w:iCs w:val="0"/>
          <w:caps w:val="0"/>
          <w:smallCaps w:val="0"/>
          <w:noProof w:val="0"/>
          <w:color w:val="3F3F3F"/>
          <w:sz w:val="22"/>
          <w:szCs w:val="22"/>
          <w:lang w:val="en-US"/>
        </w:rPr>
        <w:t>70012</w:t>
      </w:r>
      <w:r w:rsidRPr="311773A8" w:rsidR="4E79EB9E">
        <w:rPr>
          <w:rFonts w:ascii="Open Sans" w:hAnsi="Open Sans" w:eastAsia="Open Sans" w:cs="Open Sans"/>
          <w:b w:val="0"/>
          <w:bCs w:val="0"/>
          <w:i w:val="0"/>
          <w:iCs w:val="0"/>
          <w:caps w:val="0"/>
          <w:smallCaps w:val="0"/>
          <w:noProof w:val="0"/>
          <w:color w:val="3F3F3F"/>
          <w:sz w:val="22"/>
          <w:szCs w:val="22"/>
          <w:lang w:val="en-US"/>
        </w:rPr>
        <w:t xml:space="preserve"> </w:t>
      </w:r>
      <w:r w:rsidRPr="311773A8" w:rsidR="4E79EB9E">
        <w:rPr>
          <w:rFonts w:ascii="Open Sans" w:hAnsi="Open Sans" w:eastAsia="Open Sans" w:cs="Open Sans"/>
          <w:b w:val="0"/>
          <w:bCs w:val="0"/>
          <w:i w:val="0"/>
          <w:iCs w:val="0"/>
          <w:caps w:val="0"/>
          <w:smallCaps w:val="0"/>
          <w:noProof w:val="0"/>
          <w:color w:val="3F3F3F"/>
          <w:sz w:val="22"/>
          <w:szCs w:val="22"/>
          <w:lang w:val="en-US"/>
        </w:rPr>
        <w:t>containing</w:t>
      </w:r>
      <w:r w:rsidRPr="311773A8" w:rsidR="4E79EB9E">
        <w:rPr>
          <w:rFonts w:ascii="Open Sans" w:hAnsi="Open Sans" w:eastAsia="Open Sans" w:cs="Open Sans"/>
          <w:b w:val="0"/>
          <w:bCs w:val="0"/>
          <w:i w:val="0"/>
          <w:iCs w:val="0"/>
          <w:caps w:val="0"/>
          <w:smallCaps w:val="0"/>
          <w:noProof w:val="0"/>
          <w:color w:val="3F3F3F"/>
          <w:sz w:val="22"/>
          <w:szCs w:val="22"/>
          <w:lang w:val="en-US"/>
        </w:rPr>
        <w:t xml:space="preserve"> approximately </w:t>
      </w:r>
      <w:r w:rsidRPr="311773A8" w:rsidR="4E79EB9E">
        <w:rPr>
          <w:rFonts w:ascii="Open Sans" w:hAnsi="Open Sans" w:eastAsia="Open Sans" w:cs="Open Sans"/>
          <w:b w:val="0"/>
          <w:bCs w:val="0"/>
          <w:i w:val="0"/>
          <w:iCs w:val="0"/>
          <w:caps w:val="0"/>
          <w:smallCaps w:val="0"/>
          <w:noProof w:val="0"/>
          <w:color w:val="3F3F3F"/>
          <w:sz w:val="22"/>
          <w:szCs w:val="22"/>
          <w:lang w:val="en-US"/>
        </w:rPr>
        <w:t xml:space="preserve">27.7 </w:t>
      </w:r>
      <w:r w:rsidRPr="311773A8" w:rsidR="22286947">
        <w:rPr>
          <w:rFonts w:ascii="Open Sans" w:hAnsi="Open Sans" w:eastAsia="Open Sans" w:cs="Open Sans"/>
          <w:b w:val="0"/>
          <w:bCs w:val="0"/>
          <w:i w:val="0"/>
          <w:iCs w:val="0"/>
          <w:caps w:val="0"/>
          <w:smallCaps w:val="0"/>
          <w:noProof w:val="0"/>
          <w:color w:val="3F3F3F"/>
          <w:sz w:val="22"/>
          <w:szCs w:val="22"/>
          <w:lang w:val="en-US"/>
        </w:rPr>
        <w:t>acres</w:t>
      </w:r>
      <w:r w:rsidRPr="311773A8" w:rsidR="63AA89DC">
        <w:rPr>
          <w:rFonts w:ascii="Open Sans" w:hAnsi="Open Sans" w:eastAsia="Open Sans" w:cs="Open Sans"/>
          <w:b w:val="0"/>
          <w:bCs w:val="0"/>
          <w:i w:val="0"/>
          <w:iCs w:val="0"/>
          <w:caps w:val="0"/>
          <w:smallCaps w:val="0"/>
          <w:noProof w:val="0"/>
          <w:color w:val="3F3F3F"/>
          <w:sz w:val="22"/>
          <w:szCs w:val="22"/>
          <w:lang w:val="en-US"/>
        </w:rPr>
        <w:t xml:space="preserve">. </w:t>
      </w:r>
      <w:r w:rsidRPr="311773A8" w:rsidR="0852F1F5">
        <w:rPr>
          <w:rFonts w:ascii="Open Sans" w:hAnsi="Open Sans" w:eastAsia="Open Sans" w:cs="Open Sans"/>
          <w:b w:val="0"/>
          <w:bCs w:val="0"/>
          <w:i w:val="0"/>
          <w:iCs w:val="0"/>
          <w:caps w:val="0"/>
          <w:smallCaps w:val="0"/>
          <w:noProof w:val="0"/>
          <w:color w:val="3F3F3F"/>
          <w:sz w:val="22"/>
          <w:szCs w:val="22"/>
          <w:lang w:val="en-US"/>
        </w:rPr>
        <w:t>The property is at about 7700 E. and 100 S. Huntsville, UT. The complete legal description and plat relating to the annexation is available for review at the town clerk's office.</w:t>
      </w:r>
      <w:r w:rsidRPr="311773A8" w:rsidR="63AA89DC">
        <w:rPr>
          <w:rFonts w:ascii="Open Sans" w:hAnsi="Open Sans" w:eastAsia="Open Sans" w:cs="Open Sans"/>
          <w:b w:val="0"/>
          <w:bCs w:val="0"/>
          <w:i w:val="0"/>
          <w:iCs w:val="0"/>
          <w:caps w:val="0"/>
          <w:smallCaps w:val="0"/>
          <w:noProof w:val="0"/>
          <w:color w:val="3F3F3F"/>
          <w:sz w:val="22"/>
          <w:szCs w:val="22"/>
          <w:lang w:val="en-US"/>
        </w:rPr>
        <w:t xml:space="preserve"> The public hearing will be held at the </w:t>
      </w:r>
      <w:r w:rsidRPr="311773A8" w:rsidR="0B3CF1F8">
        <w:rPr>
          <w:rFonts w:ascii="Open Sans" w:hAnsi="Open Sans" w:eastAsia="Open Sans" w:cs="Open Sans"/>
          <w:b w:val="0"/>
          <w:bCs w:val="0"/>
          <w:i w:val="0"/>
          <w:iCs w:val="0"/>
          <w:caps w:val="0"/>
          <w:smallCaps w:val="0"/>
          <w:noProof w:val="0"/>
          <w:color w:val="3F3F3F"/>
          <w:sz w:val="22"/>
          <w:szCs w:val="22"/>
          <w:lang w:val="en-US"/>
        </w:rPr>
        <w:t>Huntsville Mercantile</w:t>
      </w:r>
      <w:r w:rsidRPr="311773A8" w:rsidR="72E0BEF7">
        <w:rPr>
          <w:rFonts w:ascii="Open Sans" w:hAnsi="Open Sans" w:eastAsia="Open Sans" w:cs="Open Sans"/>
          <w:b w:val="0"/>
          <w:bCs w:val="0"/>
          <w:i w:val="0"/>
          <w:iCs w:val="0"/>
          <w:caps w:val="0"/>
          <w:smallCaps w:val="0"/>
          <w:noProof w:val="0"/>
          <w:color w:val="3F3F3F"/>
          <w:sz w:val="22"/>
          <w:szCs w:val="22"/>
          <w:lang w:val="en-US"/>
        </w:rPr>
        <w:t>,</w:t>
      </w:r>
      <w:r w:rsidRPr="311773A8" w:rsidR="63AA89DC">
        <w:rPr>
          <w:rFonts w:ascii="Open Sans" w:hAnsi="Open Sans" w:eastAsia="Open Sans" w:cs="Open Sans"/>
          <w:b w:val="0"/>
          <w:bCs w:val="0"/>
          <w:i w:val="0"/>
          <w:iCs w:val="0"/>
          <w:caps w:val="0"/>
          <w:smallCaps w:val="0"/>
          <w:noProof w:val="0"/>
          <w:color w:val="3F3F3F"/>
          <w:sz w:val="22"/>
          <w:szCs w:val="22"/>
          <w:lang w:val="en-US"/>
        </w:rPr>
        <w:t xml:space="preserve"> </w:t>
      </w:r>
      <w:r w:rsidRPr="311773A8" w:rsidR="10241026">
        <w:rPr>
          <w:rFonts w:ascii="Open Sans" w:hAnsi="Open Sans" w:eastAsia="Open Sans" w:cs="Open Sans"/>
          <w:b w:val="0"/>
          <w:bCs w:val="0"/>
          <w:i w:val="0"/>
          <w:iCs w:val="0"/>
          <w:caps w:val="0"/>
          <w:smallCaps w:val="0"/>
          <w:noProof w:val="0"/>
          <w:color w:val="3F3F3F"/>
          <w:sz w:val="22"/>
          <w:szCs w:val="22"/>
          <w:lang w:val="en-US"/>
        </w:rPr>
        <w:t>7390 E.</w:t>
      </w:r>
      <w:r w:rsidRPr="311773A8" w:rsidR="06A3C444">
        <w:rPr>
          <w:rFonts w:ascii="Open Sans" w:hAnsi="Open Sans" w:eastAsia="Open Sans" w:cs="Open Sans"/>
          <w:b w:val="0"/>
          <w:bCs w:val="0"/>
          <w:i w:val="0"/>
          <w:iCs w:val="0"/>
          <w:caps w:val="0"/>
          <w:smallCaps w:val="0"/>
          <w:noProof w:val="0"/>
          <w:color w:val="3F3F3F"/>
          <w:sz w:val="22"/>
          <w:szCs w:val="22"/>
          <w:lang w:val="en-US"/>
        </w:rPr>
        <w:t xml:space="preserve"> 200 S.</w:t>
      </w:r>
      <w:r w:rsidRPr="311773A8" w:rsidR="63AA89DC">
        <w:rPr>
          <w:rFonts w:ascii="Open Sans" w:hAnsi="Open Sans" w:eastAsia="Open Sans" w:cs="Open Sans"/>
          <w:b w:val="0"/>
          <w:bCs w:val="0"/>
          <w:i w:val="0"/>
          <w:iCs w:val="0"/>
          <w:caps w:val="0"/>
          <w:smallCaps w:val="0"/>
          <w:noProof w:val="0"/>
          <w:color w:val="3F3F3F"/>
          <w:sz w:val="22"/>
          <w:szCs w:val="22"/>
          <w:lang w:val="en-US"/>
        </w:rPr>
        <w:t xml:space="preserve"> </w:t>
      </w:r>
      <w:r w:rsidRPr="311773A8" w:rsidR="54AB5999">
        <w:rPr>
          <w:rFonts w:ascii="Open Sans" w:hAnsi="Open Sans" w:eastAsia="Open Sans" w:cs="Open Sans"/>
          <w:b w:val="0"/>
          <w:bCs w:val="0"/>
          <w:i w:val="0"/>
          <w:iCs w:val="0"/>
          <w:caps w:val="0"/>
          <w:smallCaps w:val="0"/>
          <w:noProof w:val="0"/>
          <w:color w:val="3F3F3F"/>
          <w:sz w:val="22"/>
          <w:szCs w:val="22"/>
          <w:lang w:val="en-US"/>
        </w:rPr>
        <w:t xml:space="preserve">Huntsville, </w:t>
      </w:r>
      <w:r w:rsidRPr="311773A8" w:rsidR="63AA89DC">
        <w:rPr>
          <w:rFonts w:ascii="Open Sans" w:hAnsi="Open Sans" w:eastAsia="Open Sans" w:cs="Open Sans"/>
          <w:b w:val="0"/>
          <w:bCs w:val="0"/>
          <w:i w:val="0"/>
          <w:iCs w:val="0"/>
          <w:caps w:val="0"/>
          <w:smallCaps w:val="0"/>
          <w:noProof w:val="0"/>
          <w:color w:val="3F3F3F"/>
          <w:sz w:val="22"/>
          <w:szCs w:val="22"/>
          <w:lang w:val="en-US"/>
        </w:rPr>
        <w:t>UT 843</w:t>
      </w:r>
      <w:r w:rsidRPr="311773A8" w:rsidR="41798477">
        <w:rPr>
          <w:rFonts w:ascii="Open Sans" w:hAnsi="Open Sans" w:eastAsia="Open Sans" w:cs="Open Sans"/>
          <w:b w:val="0"/>
          <w:bCs w:val="0"/>
          <w:i w:val="0"/>
          <w:iCs w:val="0"/>
          <w:caps w:val="0"/>
          <w:smallCaps w:val="0"/>
          <w:noProof w:val="0"/>
          <w:color w:val="3F3F3F"/>
          <w:sz w:val="22"/>
          <w:szCs w:val="22"/>
          <w:lang w:val="en-US"/>
        </w:rPr>
        <w:t>1</w:t>
      </w:r>
      <w:r w:rsidRPr="311773A8" w:rsidR="63AA89DC">
        <w:rPr>
          <w:rFonts w:ascii="Open Sans" w:hAnsi="Open Sans" w:eastAsia="Open Sans" w:cs="Open Sans"/>
          <w:b w:val="0"/>
          <w:bCs w:val="0"/>
          <w:i w:val="0"/>
          <w:iCs w:val="0"/>
          <w:caps w:val="0"/>
          <w:smallCaps w:val="0"/>
          <w:noProof w:val="0"/>
          <w:color w:val="3F3F3F"/>
          <w:sz w:val="22"/>
          <w:szCs w:val="22"/>
          <w:lang w:val="en-US"/>
        </w:rPr>
        <w:t>7. All interested parties are invited to attend.</w:t>
      </w:r>
    </w:p>
    <w:p w:rsidR="00DC6EAC" w:rsidP="188D7757" w:rsidRDefault="00D406BF" w14:paraId="34F9E18F" w14:textId="5C53C54A">
      <w:pPr>
        <w:spacing w:line="276" w:lineRule="auto"/>
        <w:ind w:left="1440"/>
        <w:rPr>
          <w:rFonts w:ascii="Calibri" w:hAnsi="Calibri" w:eastAsia="Calibri" w:cs="Calibri"/>
          <w:b w:val="0"/>
          <w:bCs w:val="0"/>
          <w:i w:val="0"/>
          <w:iCs w:val="0"/>
          <w:caps w:val="0"/>
          <w:smallCaps w:val="0"/>
          <w:noProof w:val="0"/>
          <w:color w:val="000000" w:themeColor="text1" w:themeTint="FF" w:themeShade="FF"/>
          <w:sz w:val="24"/>
          <w:szCs w:val="24"/>
          <w:lang w:val="en-US"/>
        </w:rPr>
      </w:pPr>
    </w:p>
    <w:p w:rsidR="00DC6EAC" w:rsidP="311773A8" w:rsidRDefault="00D406BF" w14:paraId="08983761" w14:textId="45BE70CD">
      <w:pPr>
        <w:spacing w:line="276" w:lineRule="auto"/>
        <w:ind w:left="1440"/>
        <w:rPr>
          <w:rFonts w:ascii="Calibri" w:hAnsi="Calibri" w:eastAsia="Calibri" w:cs="Calibri"/>
          <w:b w:val="0"/>
          <w:bCs w:val="0"/>
          <w:i w:val="0"/>
          <w:iCs w:val="0"/>
          <w:caps w:val="0"/>
          <w:smallCaps w:val="0"/>
          <w:noProof w:val="0"/>
          <w:color w:val="000000" w:themeColor="text1" w:themeTint="FF" w:themeShade="FF"/>
          <w:sz w:val="24"/>
          <w:szCs w:val="24"/>
          <w:lang w:val="en-US"/>
        </w:rPr>
      </w:pPr>
      <w:r w:rsidRPr="311773A8" w:rsidR="6AE323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Dated this </w:t>
      </w:r>
      <w:r w:rsidRPr="311773A8" w:rsidR="4A076DD3">
        <w:rPr>
          <w:rFonts w:ascii="Calibri" w:hAnsi="Calibri" w:eastAsia="Calibri" w:cs="Calibri"/>
          <w:b w:val="0"/>
          <w:bCs w:val="0"/>
          <w:i w:val="0"/>
          <w:iCs w:val="0"/>
          <w:caps w:val="0"/>
          <w:smallCaps w:val="0"/>
          <w:noProof w:val="0"/>
          <w:color w:val="000000" w:themeColor="text1" w:themeTint="FF" w:themeShade="FF"/>
          <w:sz w:val="24"/>
          <w:szCs w:val="24"/>
          <w:lang w:val="en-US"/>
        </w:rPr>
        <w:t>6</w:t>
      </w:r>
      <w:r w:rsidRPr="311773A8" w:rsidR="4A076DD3">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th</w:t>
      </w:r>
      <w:r w:rsidRPr="311773A8" w:rsidR="4A076DD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day of February </w:t>
      </w:r>
      <w:r w:rsidRPr="311773A8" w:rsidR="6AE3234F">
        <w:rPr>
          <w:rFonts w:ascii="Calibri" w:hAnsi="Calibri" w:eastAsia="Calibri" w:cs="Calibri"/>
          <w:b w:val="0"/>
          <w:bCs w:val="0"/>
          <w:i w:val="0"/>
          <w:iCs w:val="0"/>
          <w:caps w:val="0"/>
          <w:smallCaps w:val="0"/>
          <w:noProof w:val="0"/>
          <w:color w:val="000000" w:themeColor="text1" w:themeTint="FF" w:themeShade="FF"/>
          <w:sz w:val="24"/>
          <w:szCs w:val="24"/>
          <w:lang w:val="en-US"/>
        </w:rPr>
        <w:t>202</w:t>
      </w:r>
      <w:r w:rsidRPr="311773A8" w:rsidR="0480C1B3">
        <w:rPr>
          <w:rFonts w:ascii="Calibri" w:hAnsi="Calibri" w:eastAsia="Calibri" w:cs="Calibri"/>
          <w:b w:val="0"/>
          <w:bCs w:val="0"/>
          <w:i w:val="0"/>
          <w:iCs w:val="0"/>
          <w:caps w:val="0"/>
          <w:smallCaps w:val="0"/>
          <w:noProof w:val="0"/>
          <w:color w:val="000000" w:themeColor="text1" w:themeTint="FF" w:themeShade="FF"/>
          <w:sz w:val="24"/>
          <w:szCs w:val="24"/>
          <w:lang w:val="en-US"/>
        </w:rPr>
        <w:t>4</w:t>
      </w:r>
      <w:r w:rsidRPr="311773A8" w:rsidR="1A050D6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00DC6EAC" w:rsidP="188D7757" w:rsidRDefault="00D406BF" w14:paraId="4E581D1D" w14:textId="66139A9D">
      <w:pPr>
        <w:spacing w:line="276" w:lineRule="auto"/>
        <w:ind w:left="1440"/>
        <w:rPr>
          <w:rFonts w:ascii="Calibri" w:hAnsi="Calibri" w:eastAsia="Calibri" w:cs="Calibri"/>
          <w:b w:val="0"/>
          <w:bCs w:val="0"/>
          <w:i w:val="0"/>
          <w:iCs w:val="0"/>
          <w:caps w:val="0"/>
          <w:smallCaps w:val="0"/>
          <w:noProof w:val="0"/>
          <w:color w:val="000000" w:themeColor="text1" w:themeTint="FF" w:themeShade="FF"/>
          <w:sz w:val="24"/>
          <w:szCs w:val="24"/>
          <w:lang w:val="en-US"/>
        </w:rPr>
      </w:pPr>
    </w:p>
    <w:p w:rsidR="00DC6EAC" w:rsidP="188D7757" w:rsidRDefault="00D406BF" w14:paraId="456735F9" w14:textId="5DE5650F">
      <w:pPr>
        <w:spacing w:line="276" w:lineRule="auto"/>
        <w:ind w:left="1440"/>
        <w:rPr>
          <w:rFonts w:ascii="Calibri" w:hAnsi="Calibri" w:eastAsia="Calibri" w:cs="Calibri"/>
          <w:b w:val="0"/>
          <w:bCs w:val="0"/>
          <w:i w:val="0"/>
          <w:iCs w:val="0"/>
          <w:caps w:val="0"/>
          <w:smallCaps w:val="0"/>
          <w:noProof w:val="0"/>
          <w:color w:val="000000" w:themeColor="text1" w:themeTint="FF" w:themeShade="FF"/>
          <w:sz w:val="24"/>
          <w:szCs w:val="24"/>
          <w:lang w:val="en-US"/>
        </w:rPr>
      </w:pPr>
    </w:p>
    <w:p w:rsidR="00DC6EAC" w:rsidP="188D7757" w:rsidRDefault="00D406BF" w14:paraId="1EC8C259" w14:textId="417B1086">
      <w:pPr>
        <w:spacing w:line="276" w:lineRule="auto"/>
        <w:ind w:left="1440"/>
        <w:rPr>
          <w:rFonts w:ascii="Calibri" w:hAnsi="Calibri" w:eastAsia="Calibri" w:cs="Calibri"/>
          <w:b w:val="0"/>
          <w:bCs w:val="0"/>
          <w:i w:val="0"/>
          <w:iCs w:val="0"/>
          <w:caps w:val="0"/>
          <w:smallCaps w:val="0"/>
          <w:noProof w:val="0"/>
          <w:color w:val="000000" w:themeColor="text1" w:themeTint="FF" w:themeShade="FF"/>
          <w:sz w:val="24"/>
          <w:szCs w:val="24"/>
          <w:lang w:val="en-US"/>
        </w:rPr>
      </w:pPr>
    </w:p>
    <w:p w:rsidR="00DC6EAC" w:rsidP="188D7757" w:rsidRDefault="00D406BF" w14:paraId="1DC9EB06" w14:textId="58E4C150">
      <w:pPr>
        <w:spacing w:line="276" w:lineRule="auto"/>
        <w:ind w:left="1440"/>
        <w:rPr>
          <w:rFonts w:ascii="Calibri" w:hAnsi="Calibri" w:eastAsia="Calibri" w:cs="Calibri"/>
          <w:b w:val="0"/>
          <w:bCs w:val="0"/>
          <w:i w:val="0"/>
          <w:iCs w:val="0"/>
          <w:caps w:val="0"/>
          <w:smallCaps w:val="0"/>
          <w:noProof w:val="0"/>
          <w:color w:val="000000" w:themeColor="text1" w:themeTint="FF" w:themeShade="FF"/>
          <w:sz w:val="24"/>
          <w:szCs w:val="24"/>
          <w:lang w:val="en-US"/>
        </w:rPr>
      </w:pPr>
    </w:p>
    <w:p w:rsidR="00DC6EAC" w:rsidP="311773A8" w:rsidRDefault="00D406BF" w14:paraId="5CF4CA11" w14:textId="17F9549D">
      <w:pPr>
        <w:spacing w:line="276" w:lineRule="auto"/>
        <w:ind w:left="1440"/>
        <w:rPr>
          <w:rFonts w:ascii="Calibri" w:hAnsi="Calibri" w:eastAsia="Calibri" w:cs="Calibri"/>
          <w:b w:val="0"/>
          <w:bCs w:val="0"/>
          <w:i w:val="0"/>
          <w:iCs w:val="0"/>
          <w:caps w:val="0"/>
          <w:smallCaps w:val="0"/>
          <w:noProof w:val="0"/>
          <w:color w:val="000000" w:themeColor="text1" w:themeTint="FF" w:themeShade="FF"/>
          <w:sz w:val="24"/>
          <w:szCs w:val="24"/>
          <w:lang w:val="en-US"/>
        </w:rPr>
      </w:pPr>
      <w:r w:rsidRPr="311773A8" w:rsidR="63F503C6">
        <w:rPr>
          <w:rFonts w:ascii="Calibri" w:hAnsi="Calibri" w:eastAsia="Calibri" w:cs="Calibri"/>
          <w:b w:val="0"/>
          <w:bCs w:val="0"/>
          <w:i w:val="0"/>
          <w:iCs w:val="0"/>
          <w:caps w:val="0"/>
          <w:smallCaps w:val="0"/>
          <w:noProof w:val="0"/>
          <w:color w:val="000000" w:themeColor="text1" w:themeTint="FF" w:themeShade="FF"/>
          <w:sz w:val="24"/>
          <w:szCs w:val="24"/>
          <w:lang w:val="en-US"/>
        </w:rPr>
        <w:t>______________________________</w:t>
      </w:r>
    </w:p>
    <w:p w:rsidR="00DC6EAC" w:rsidP="188D7757" w:rsidRDefault="00D406BF" w14:paraId="413FA44B" w14:textId="4D685658">
      <w:pPr>
        <w:pStyle w:val="Normal"/>
        <w:bidi w:val="0"/>
        <w:spacing w:before="0" w:beforeAutospacing="off" w:after="0" w:afterAutospacing="off" w:line="276" w:lineRule="auto"/>
        <w:ind w:left="1440" w:right="0"/>
        <w:jc w:val="left"/>
      </w:pPr>
      <w:r w:rsidRPr="311773A8" w:rsidR="2B2F47B5">
        <w:rPr>
          <w:rFonts w:ascii="Calibri" w:hAnsi="Calibri" w:eastAsia="Calibri" w:cs="Calibri"/>
          <w:b w:val="0"/>
          <w:bCs w:val="0"/>
          <w:i w:val="0"/>
          <w:iCs w:val="0"/>
          <w:caps w:val="0"/>
          <w:smallCaps w:val="0"/>
          <w:noProof w:val="0"/>
          <w:color w:val="000000" w:themeColor="text1" w:themeTint="FF" w:themeShade="FF"/>
          <w:sz w:val="24"/>
          <w:szCs w:val="24"/>
          <w:lang w:val="en-US"/>
        </w:rPr>
        <w:t>Nikki Wolthuis</w:t>
      </w:r>
      <w:r w:rsidRPr="311773A8" w:rsidR="005C3F15">
        <w:rPr>
          <w:rFonts w:ascii="Calibri" w:hAnsi="Calibri" w:eastAsia="Calibri" w:cs="Calibri"/>
          <w:b w:val="0"/>
          <w:bCs w:val="0"/>
          <w:i w:val="0"/>
          <w:iCs w:val="0"/>
          <w:caps w:val="0"/>
          <w:smallCaps w:val="0"/>
          <w:noProof w:val="0"/>
          <w:color w:val="000000" w:themeColor="text1" w:themeTint="FF" w:themeShade="FF"/>
          <w:sz w:val="24"/>
          <w:szCs w:val="24"/>
          <w:lang w:val="en-US"/>
        </w:rPr>
        <w:t>, Town Clerk</w:t>
      </w:r>
    </w:p>
    <w:p w:rsidR="00DC6EAC" w:rsidP="188D7757" w:rsidRDefault="00D406BF" w14:paraId="4FB66D3E" w14:textId="740269A2">
      <w:pPr>
        <w:pStyle w:val="Normal"/>
        <w:tabs>
          <w:tab w:val="left" w:pos="1380"/>
        </w:tabs>
      </w:pPr>
    </w:p>
    <w:p w:rsidR="00410076" w:rsidP="00824574" w:rsidRDefault="00410076" w14:paraId="45AC94F5" w14:textId="08DB42B7">
      <w:pPr>
        <w:tabs>
          <w:tab w:val="left" w:pos="1380"/>
        </w:tabs>
      </w:pPr>
    </w:p>
    <w:p w:rsidR="00410076" w:rsidP="00824574" w:rsidRDefault="00410076" w14:paraId="5E9B1370" w14:textId="7E4588EC">
      <w:pPr>
        <w:tabs>
          <w:tab w:val="left" w:pos="1380"/>
        </w:tabs>
      </w:pPr>
    </w:p>
    <w:p w:rsidR="00410076" w:rsidP="00824574" w:rsidRDefault="00410076" w14:paraId="4CA2D2C0" w14:textId="1D7BE3E6">
      <w:pPr>
        <w:tabs>
          <w:tab w:val="left" w:pos="1380"/>
        </w:tabs>
      </w:pPr>
    </w:p>
    <w:p w:rsidR="00410076" w:rsidP="00824574" w:rsidRDefault="00410076" w14:paraId="34E2A15B" w14:textId="7554FFBD">
      <w:pPr>
        <w:tabs>
          <w:tab w:val="left" w:pos="1380"/>
        </w:tabs>
      </w:pPr>
    </w:p>
    <w:p w:rsidR="00410076" w:rsidP="00824574" w:rsidRDefault="00410076" w14:paraId="58E3F423" w14:textId="1B9B5BB9">
      <w:pPr>
        <w:tabs>
          <w:tab w:val="left" w:pos="1380"/>
        </w:tabs>
      </w:pPr>
      <w:r>
        <w:tab/>
      </w:r>
      <w:r>
        <w:tab/>
      </w:r>
      <w:r>
        <w:tab/>
      </w:r>
    </w:p>
    <w:p w:rsidR="00410076" w:rsidP="00824574" w:rsidRDefault="00410076" w14:paraId="1A7DB055" w14:textId="62E26B24">
      <w:pPr>
        <w:tabs>
          <w:tab w:val="left" w:pos="1380"/>
        </w:tabs>
      </w:pPr>
    </w:p>
    <w:p w:rsidR="000510AA" w:rsidP="00824574" w:rsidRDefault="00410076" w14:paraId="0E1115A5" w14:textId="321A8307">
      <w:pPr>
        <w:tabs>
          <w:tab w:val="left" w:pos="1380"/>
        </w:tabs>
      </w:pPr>
      <w:r>
        <w:tab/>
      </w:r>
      <w:r>
        <w:tab/>
      </w:r>
      <w:r>
        <w:tab/>
      </w:r>
    </w:p>
    <w:p w:rsidR="000510AA" w:rsidP="00824574" w:rsidRDefault="000510AA" w14:paraId="59C5256B" w14:textId="77777777">
      <w:pPr>
        <w:tabs>
          <w:tab w:val="left" w:pos="1380"/>
        </w:tabs>
      </w:pPr>
    </w:p>
    <w:p w:rsidR="00410076" w:rsidP="00824574" w:rsidRDefault="000510AA" w14:paraId="2335421C" w14:textId="3E216D93">
      <w:pPr>
        <w:tabs>
          <w:tab w:val="left" w:pos="1380"/>
        </w:tabs>
      </w:pPr>
      <w:r>
        <w:tab/>
      </w:r>
      <w:r>
        <w:tab/>
      </w:r>
      <w:r>
        <w:tab/>
      </w:r>
      <w:r w:rsidR="00086577">
        <w:t xml:space="preserve"> </w:t>
      </w:r>
    </w:p>
    <w:p w:rsidR="00DC6EAC" w:rsidP="00BB6F65" w:rsidRDefault="00BB6F65" w14:paraId="523575D6" w14:textId="70F3F516">
      <w:pPr>
        <w:tabs>
          <w:tab w:val="left" w:pos="3540"/>
        </w:tabs>
      </w:pPr>
      <w:r>
        <w:tab/>
      </w:r>
    </w:p>
    <w:p w:rsidR="00341478" w:rsidP="00BB6F65" w:rsidRDefault="000510AA" w14:paraId="43609760" w14:textId="23756590">
      <w:pPr>
        <w:tabs>
          <w:tab w:val="left" w:pos="3540"/>
        </w:tabs>
      </w:pPr>
      <w:r>
        <w:t xml:space="preserve">                                           </w:t>
      </w:r>
    </w:p>
    <w:p w:rsidR="00D121F9" w:rsidP="00BB6F65" w:rsidRDefault="00D121F9" w14:paraId="77AD0771" w14:textId="733E10AA">
      <w:pPr>
        <w:tabs>
          <w:tab w:val="left" w:pos="3540"/>
        </w:tabs>
      </w:pPr>
      <w:r>
        <w:t xml:space="preserve">                                          </w:t>
      </w:r>
      <w:r>
        <w:tab/>
      </w:r>
    </w:p>
    <w:p w:rsidR="000510AA" w:rsidP="00BB6F65" w:rsidRDefault="00341478" w14:paraId="5A0E3045" w14:textId="48DC1240">
      <w:pPr>
        <w:tabs>
          <w:tab w:val="left" w:pos="3540"/>
        </w:tabs>
      </w:pPr>
      <w:r>
        <w:t xml:space="preserve">                                           </w:t>
      </w:r>
      <w:r w:rsidR="000510AA">
        <w:tab/>
      </w:r>
    </w:p>
    <w:p w:rsidR="0052599C" w:rsidP="00F0286D" w:rsidRDefault="0052599C" w14:paraId="6CA12F95" w14:textId="187AAFC5">
      <w:pPr>
        <w:tabs>
          <w:tab w:val="left" w:pos="3540"/>
        </w:tabs>
        <w:ind w:left="720"/>
      </w:pPr>
    </w:p>
    <w:p w:rsidR="0086724F" w:rsidP="00F0286D" w:rsidRDefault="0086724F" w14:paraId="2B087E34" w14:textId="7FDE4FFA">
      <w:pPr>
        <w:tabs>
          <w:tab w:val="left" w:pos="3540"/>
        </w:tabs>
        <w:ind w:left="720"/>
      </w:pPr>
    </w:p>
    <w:p w:rsidR="00F11E49" w:rsidP="000510AA" w:rsidRDefault="0086724F" w14:paraId="4BE3948E" w14:textId="5F91A1AB">
      <w:pPr>
        <w:tabs>
          <w:tab w:val="left" w:pos="3540"/>
        </w:tabs>
      </w:pPr>
      <w:r>
        <w:t xml:space="preserve">                                            </w:t>
      </w:r>
    </w:p>
    <w:p w:rsidR="00F11E49" w:rsidP="0086724F" w:rsidRDefault="00F11E49" w14:paraId="1B1C1167" w14:textId="41EAEBD6">
      <w:pPr>
        <w:tabs>
          <w:tab w:val="left" w:pos="3540"/>
        </w:tabs>
      </w:pPr>
    </w:p>
    <w:p w:rsidR="00511CF6" w:rsidP="0086724F" w:rsidRDefault="00511CF6" w14:paraId="6D054218" w14:textId="77777777">
      <w:pPr>
        <w:tabs>
          <w:tab w:val="left" w:pos="3540"/>
        </w:tabs>
      </w:pPr>
    </w:p>
    <w:p w:rsidR="00511CF6" w:rsidP="0086724F" w:rsidRDefault="00511CF6" w14:paraId="17C427C8" w14:textId="77777777">
      <w:pPr>
        <w:tabs>
          <w:tab w:val="left" w:pos="3540"/>
        </w:tabs>
      </w:pPr>
    </w:p>
    <w:p w:rsidR="00511CF6" w:rsidP="0086724F" w:rsidRDefault="00511CF6" w14:paraId="62AB7C3A" w14:textId="77777777">
      <w:pPr>
        <w:tabs>
          <w:tab w:val="left" w:pos="3540"/>
        </w:tabs>
      </w:pPr>
    </w:p>
    <w:p w:rsidR="00511CF6" w:rsidP="0086724F" w:rsidRDefault="00511CF6" w14:paraId="3F9D4D0D" w14:textId="77777777">
      <w:pPr>
        <w:tabs>
          <w:tab w:val="left" w:pos="3540"/>
        </w:tabs>
      </w:pPr>
    </w:p>
    <w:p w:rsidR="00F11E49" w:rsidP="0086724F" w:rsidRDefault="00F11E49" w14:paraId="5232140D" w14:textId="33ECE9CE">
      <w:pPr>
        <w:tabs>
          <w:tab w:val="left" w:pos="3540"/>
        </w:tabs>
      </w:pPr>
      <w:r w:rsidR="00511CF6">
        <w:rPr/>
        <w:t xml:space="preserve">                                    </w:t>
      </w:r>
    </w:p>
    <w:p w:rsidR="00F11E49" w:rsidP="0086724F" w:rsidRDefault="00F11E49" w14:paraId="12A915EA" w14:textId="7BBA72D1">
      <w:pPr>
        <w:tabs>
          <w:tab w:val="left" w:pos="3540"/>
        </w:tabs>
      </w:pPr>
    </w:p>
    <w:p w:rsidR="00F11E49" w:rsidP="0086724F" w:rsidRDefault="00F11E49" w14:paraId="3AD3C0B3" w14:textId="689467C5">
      <w:pPr>
        <w:tabs>
          <w:tab w:val="left" w:pos="3540"/>
        </w:tabs>
      </w:pPr>
    </w:p>
    <w:p w:rsidR="00F11E49" w:rsidP="0086724F" w:rsidRDefault="00F11E49" w14:paraId="205DDB1E" w14:textId="77777777">
      <w:pPr>
        <w:tabs>
          <w:tab w:val="left" w:pos="3540"/>
        </w:tabs>
      </w:pPr>
    </w:p>
    <w:p w:rsidR="00824574" w:rsidP="00824574" w:rsidRDefault="00DC6EAC" w14:paraId="3086AAFD" w14:textId="1DE381AD">
      <w:pPr>
        <w:tabs>
          <w:tab w:val="left" w:pos="1380"/>
        </w:tabs>
      </w:pPr>
      <w:r>
        <w:tab/>
      </w:r>
      <w:r>
        <w:tab/>
      </w:r>
      <w:r>
        <w:tab/>
      </w:r>
    </w:p>
    <w:p w:rsidR="00824574" w:rsidP="00824574" w:rsidRDefault="00824574" w14:paraId="395A7F28" w14:textId="348994C5"/>
    <w:p w:rsidR="00DC6EAC" w:rsidP="00824574" w:rsidRDefault="00DC6EAC" w14:paraId="5553E89B" w14:textId="0F0F61B2"/>
    <w:p w:rsidR="00DC6EAC" w:rsidP="00824574" w:rsidRDefault="00DC6EAC" w14:paraId="5C23A5E8" w14:textId="77777777"/>
    <w:p w:rsidR="00824574" w:rsidP="00824574" w:rsidRDefault="00824574" w14:paraId="7FF40A66" w14:textId="77777777"/>
    <w:p w:rsidR="00824574" w:rsidP="007D6A17" w:rsidRDefault="00824574" w14:paraId="6896D44C" w14:textId="0D22AF8C">
      <w:r>
        <w:tab/>
      </w:r>
      <w:r>
        <w:tab/>
      </w:r>
      <w:r>
        <w:tab/>
      </w:r>
    </w:p>
    <w:p w:rsidR="00824574" w:rsidP="00824574" w:rsidRDefault="00824574" w14:paraId="7DA8C255" w14:textId="7D5B5F31">
      <w:pPr>
        <w:tabs>
          <w:tab w:val="left" w:pos="2175"/>
        </w:tabs>
      </w:pPr>
    </w:p>
    <w:p w:rsidR="00824574" w:rsidP="00DA38BC" w:rsidRDefault="00DA38BC" w14:paraId="4E343D3A" w14:textId="17296EAD">
      <w:pPr>
        <w:tabs>
          <w:tab w:val="left" w:pos="6630"/>
        </w:tabs>
      </w:pPr>
      <w:r>
        <w:tab/>
      </w:r>
    </w:p>
    <w:p w:rsidR="00824574" w:rsidP="00824574" w:rsidRDefault="00824574" w14:paraId="451DA7C5" w14:textId="34FF3C8F"/>
    <w:p w:rsidR="00824574" w:rsidP="00824574" w:rsidRDefault="00824574" w14:paraId="1DBA1845" w14:textId="77777777"/>
    <w:p w:rsidR="00824574" w:rsidP="00824574" w:rsidRDefault="00824574" w14:paraId="0741D188" w14:textId="77777777"/>
    <w:p w:rsidR="00824574" w:rsidP="00824574" w:rsidRDefault="00824574" w14:paraId="0310064F" w14:textId="77777777"/>
    <w:p w:rsidR="00824574" w:rsidP="00E25AE8" w:rsidRDefault="00824574" w14:paraId="1E6EECC5" w14:textId="18CEA525">
      <w:pPr>
        <w:ind w:left="1440"/>
        <w:rPr>
          <w:sz w:val="24"/>
          <w:szCs w:val="24"/>
        </w:rPr>
      </w:pPr>
    </w:p>
    <w:p w:rsidR="00824574" w:rsidP="00E25AE8" w:rsidRDefault="00824574" w14:paraId="1D565FD7" w14:textId="77777777">
      <w:pPr>
        <w:ind w:left="1440"/>
        <w:rPr>
          <w:sz w:val="24"/>
          <w:szCs w:val="24"/>
        </w:rPr>
      </w:pPr>
    </w:p>
    <w:p w:rsidR="00824574" w:rsidP="00E25AE8" w:rsidRDefault="00824574" w14:paraId="5560C3BF" w14:textId="77777777">
      <w:pPr>
        <w:ind w:left="1440"/>
        <w:rPr>
          <w:sz w:val="24"/>
          <w:szCs w:val="24"/>
        </w:rPr>
      </w:pPr>
    </w:p>
    <w:p w:rsidRPr="007465A2" w:rsidR="005D243F" w:rsidP="00E25AE8" w:rsidRDefault="00243120" w14:paraId="1FF0D0C6" w14:textId="15A77C85">
      <w:pPr>
        <w:ind w:left="1440"/>
        <w:rPr>
          <w:sz w:val="24"/>
          <w:szCs w:val="24"/>
        </w:rPr>
      </w:pPr>
      <w:r>
        <w:rPr>
          <w:sz w:val="24"/>
          <w:szCs w:val="24"/>
        </w:rPr>
        <w:t xml:space="preserve"> </w:t>
      </w:r>
    </w:p>
    <w:p w:rsidRPr="007465A2" w:rsidR="005D243F" w:rsidP="007465A2" w:rsidRDefault="005D243F" w14:paraId="748606DB" w14:textId="77777777">
      <w:pPr>
        <w:ind w:left="1440"/>
        <w:rPr>
          <w:sz w:val="24"/>
          <w:szCs w:val="24"/>
        </w:rPr>
      </w:pPr>
    </w:p>
    <w:p w:rsidR="00E25AE8" w:rsidP="007465A2" w:rsidRDefault="00E25AE8" w14:paraId="54C1F1F9" w14:textId="77777777">
      <w:pPr>
        <w:ind w:left="1440"/>
        <w:rPr>
          <w:sz w:val="24"/>
          <w:szCs w:val="24"/>
        </w:rPr>
      </w:pPr>
    </w:p>
    <w:sectPr w:rsidR="00E25AE8" w:rsidSect="00201F6A">
      <w:footerReference w:type="default" r:id="rId8"/>
      <w:pgSz w:w="12240" w:h="15840" w:orient="portrait"/>
      <w:pgMar w:top="1440" w:right="1440" w:bottom="1170" w:left="1440"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73D" w:rsidP="00E25AE8" w:rsidRDefault="0071373D" w14:paraId="0A8D1571" w14:textId="77777777">
      <w:pPr>
        <w:spacing w:line="240" w:lineRule="auto"/>
      </w:pPr>
      <w:r>
        <w:separator/>
      </w:r>
    </w:p>
  </w:endnote>
  <w:endnote w:type="continuationSeparator" w:id="0">
    <w:p w:rsidR="0071373D" w:rsidP="00E25AE8" w:rsidRDefault="0071373D" w14:paraId="78D2883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1F6A" w:rsidR="00E25AE8" w:rsidP="00201F6A" w:rsidRDefault="00E25AE8" w14:paraId="606EFE46" w14:textId="77777777">
    <w:pPr>
      <w:pStyle w:val="Footer"/>
      <w:tabs>
        <w:tab w:val="clear" w:pos="4680"/>
        <w:tab w:val="clear" w:pos="9360"/>
        <w:tab w:val="left" w:pos="1620"/>
      </w:tabs>
      <w:ind w:left="1440" w:right="-900"/>
      <w:rPr>
        <w:sz w:val="16"/>
        <w:szCs w:val="16"/>
      </w:rPr>
    </w:pPr>
    <w:r w:rsidRPr="00E25AE8">
      <w:rPr>
        <w:sz w:val="16"/>
        <w:szCs w:val="16"/>
      </w:rPr>
      <w:t>Auxiliary aids and services are available upon request to individuals with disabilities by calling Huntsville Town @ 801.745.3420.</w:t>
    </w:r>
    <w:r>
      <w:rPr>
        <w:sz w:val="16"/>
        <w:szCs w:val="16"/>
      </w:rPr>
      <w:t xml:space="preserve"> Individuals with speech and/or hearing impairments may call Relay Utah by dialing 711. Spanish Re</w:t>
    </w:r>
    <w:r w:rsidR="00201F6A">
      <w:rPr>
        <w:sz w:val="16"/>
        <w:szCs w:val="16"/>
      </w:rPr>
      <w:t>lay Utah: 1-888-346-3162. Equal Opportunity Employer/Program.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73D" w:rsidP="00E25AE8" w:rsidRDefault="0071373D" w14:paraId="65C0B56B" w14:textId="77777777">
      <w:pPr>
        <w:spacing w:line="240" w:lineRule="auto"/>
      </w:pPr>
      <w:r>
        <w:separator/>
      </w:r>
    </w:p>
  </w:footnote>
  <w:footnote w:type="continuationSeparator" w:id="0">
    <w:p w:rsidR="0071373D" w:rsidP="00E25AE8" w:rsidRDefault="0071373D" w14:paraId="754C15D4" w14:textId="77777777">
      <w:pPr>
        <w:spacing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3F"/>
    <w:rsid w:val="00005AA2"/>
    <w:rsid w:val="000510AA"/>
    <w:rsid w:val="00051555"/>
    <w:rsid w:val="00086577"/>
    <w:rsid w:val="00170FBA"/>
    <w:rsid w:val="00187C82"/>
    <w:rsid w:val="001D579A"/>
    <w:rsid w:val="00201F6A"/>
    <w:rsid w:val="0021517C"/>
    <w:rsid w:val="00225623"/>
    <w:rsid w:val="0023456A"/>
    <w:rsid w:val="00243120"/>
    <w:rsid w:val="00243999"/>
    <w:rsid w:val="002A2944"/>
    <w:rsid w:val="002D4867"/>
    <w:rsid w:val="00336059"/>
    <w:rsid w:val="00341478"/>
    <w:rsid w:val="003547EE"/>
    <w:rsid w:val="00386642"/>
    <w:rsid w:val="003A3253"/>
    <w:rsid w:val="003A7944"/>
    <w:rsid w:val="003C3A57"/>
    <w:rsid w:val="00410076"/>
    <w:rsid w:val="00453E14"/>
    <w:rsid w:val="004E20B8"/>
    <w:rsid w:val="00511CF6"/>
    <w:rsid w:val="0052599C"/>
    <w:rsid w:val="00540282"/>
    <w:rsid w:val="005C3F15"/>
    <w:rsid w:val="005C43B7"/>
    <w:rsid w:val="005D243F"/>
    <w:rsid w:val="006542A0"/>
    <w:rsid w:val="006610AF"/>
    <w:rsid w:val="0069512B"/>
    <w:rsid w:val="0071373D"/>
    <w:rsid w:val="007465A2"/>
    <w:rsid w:val="007864B2"/>
    <w:rsid w:val="007D6A17"/>
    <w:rsid w:val="00824574"/>
    <w:rsid w:val="00856501"/>
    <w:rsid w:val="0086724F"/>
    <w:rsid w:val="008F180E"/>
    <w:rsid w:val="00902D8C"/>
    <w:rsid w:val="00955E5F"/>
    <w:rsid w:val="009649C8"/>
    <w:rsid w:val="00964BA3"/>
    <w:rsid w:val="009A6DAE"/>
    <w:rsid w:val="009B2122"/>
    <w:rsid w:val="009C58BA"/>
    <w:rsid w:val="009C6943"/>
    <w:rsid w:val="009D0BD0"/>
    <w:rsid w:val="009F4401"/>
    <w:rsid w:val="00A24C74"/>
    <w:rsid w:val="00AE0078"/>
    <w:rsid w:val="00B03357"/>
    <w:rsid w:val="00B607F8"/>
    <w:rsid w:val="00B66988"/>
    <w:rsid w:val="00BB6F65"/>
    <w:rsid w:val="00C209CF"/>
    <w:rsid w:val="00CA6289"/>
    <w:rsid w:val="00CB6601"/>
    <w:rsid w:val="00CF768C"/>
    <w:rsid w:val="00D02CE0"/>
    <w:rsid w:val="00D121F9"/>
    <w:rsid w:val="00D15448"/>
    <w:rsid w:val="00D27FFD"/>
    <w:rsid w:val="00D406BF"/>
    <w:rsid w:val="00D450EC"/>
    <w:rsid w:val="00DA38BC"/>
    <w:rsid w:val="00DC6EAC"/>
    <w:rsid w:val="00DF100F"/>
    <w:rsid w:val="00E25AE8"/>
    <w:rsid w:val="00EC5D2F"/>
    <w:rsid w:val="00EC6D86"/>
    <w:rsid w:val="00EE2F2A"/>
    <w:rsid w:val="00F0286D"/>
    <w:rsid w:val="00F11E49"/>
    <w:rsid w:val="00F26846"/>
    <w:rsid w:val="00F33610"/>
    <w:rsid w:val="00F526BF"/>
    <w:rsid w:val="00F56015"/>
    <w:rsid w:val="00F75B1B"/>
    <w:rsid w:val="00FB256E"/>
    <w:rsid w:val="013AAF7A"/>
    <w:rsid w:val="01650CF7"/>
    <w:rsid w:val="01924393"/>
    <w:rsid w:val="0480C1B3"/>
    <w:rsid w:val="06A3C444"/>
    <w:rsid w:val="06BFCAA9"/>
    <w:rsid w:val="0852F1F5"/>
    <w:rsid w:val="08A04FF1"/>
    <w:rsid w:val="098683A2"/>
    <w:rsid w:val="09BD79C2"/>
    <w:rsid w:val="0B3CF1F8"/>
    <w:rsid w:val="0C7AD18C"/>
    <w:rsid w:val="0E355637"/>
    <w:rsid w:val="0F5ED11D"/>
    <w:rsid w:val="0FB2724E"/>
    <w:rsid w:val="10241026"/>
    <w:rsid w:val="10BBE80C"/>
    <w:rsid w:val="112F6B0E"/>
    <w:rsid w:val="121E35D3"/>
    <w:rsid w:val="1273C98D"/>
    <w:rsid w:val="127A0184"/>
    <w:rsid w:val="15CB820C"/>
    <w:rsid w:val="16F1A6F6"/>
    <w:rsid w:val="188D7757"/>
    <w:rsid w:val="19305305"/>
    <w:rsid w:val="1A050D63"/>
    <w:rsid w:val="1AB344EF"/>
    <w:rsid w:val="1B471831"/>
    <w:rsid w:val="1D7A79B8"/>
    <w:rsid w:val="1F09F0E2"/>
    <w:rsid w:val="20421BCC"/>
    <w:rsid w:val="2151FE71"/>
    <w:rsid w:val="2206D8EB"/>
    <w:rsid w:val="22286947"/>
    <w:rsid w:val="223FD0FA"/>
    <w:rsid w:val="24DFA61E"/>
    <w:rsid w:val="256BFF9F"/>
    <w:rsid w:val="26A49E80"/>
    <w:rsid w:val="276D5810"/>
    <w:rsid w:val="2822353C"/>
    <w:rsid w:val="285B37FB"/>
    <w:rsid w:val="2A76DCC0"/>
    <w:rsid w:val="2B2F47B5"/>
    <w:rsid w:val="2B40667C"/>
    <w:rsid w:val="2BE5E355"/>
    <w:rsid w:val="2F89741B"/>
    <w:rsid w:val="31001D19"/>
    <w:rsid w:val="311773A8"/>
    <w:rsid w:val="32E6482C"/>
    <w:rsid w:val="351FFC0D"/>
    <w:rsid w:val="359517C8"/>
    <w:rsid w:val="3637000B"/>
    <w:rsid w:val="36BBCC6E"/>
    <w:rsid w:val="37FFAF9F"/>
    <w:rsid w:val="3A7C88A7"/>
    <w:rsid w:val="3A92E222"/>
    <w:rsid w:val="3BED5CDD"/>
    <w:rsid w:val="3C03F4A5"/>
    <w:rsid w:val="3D0A8A64"/>
    <w:rsid w:val="3D80231C"/>
    <w:rsid w:val="3E1ED0E5"/>
    <w:rsid w:val="41798477"/>
    <w:rsid w:val="42AE7A3D"/>
    <w:rsid w:val="43042CD3"/>
    <w:rsid w:val="46198D06"/>
    <w:rsid w:val="48064DE8"/>
    <w:rsid w:val="48227D3F"/>
    <w:rsid w:val="4A076DD3"/>
    <w:rsid w:val="4B358507"/>
    <w:rsid w:val="4C487535"/>
    <w:rsid w:val="4CD0E336"/>
    <w:rsid w:val="4E6CB397"/>
    <w:rsid w:val="4E79EB9E"/>
    <w:rsid w:val="52FD0E4B"/>
    <w:rsid w:val="532C60B6"/>
    <w:rsid w:val="5373E822"/>
    <w:rsid w:val="53E30068"/>
    <w:rsid w:val="54AB5999"/>
    <w:rsid w:val="55C9EDF7"/>
    <w:rsid w:val="56DB5A2E"/>
    <w:rsid w:val="59BC9E45"/>
    <w:rsid w:val="5C379CF0"/>
    <w:rsid w:val="5CF1AE72"/>
    <w:rsid w:val="5D6857B5"/>
    <w:rsid w:val="5D8F55B7"/>
    <w:rsid w:val="5DC8259A"/>
    <w:rsid w:val="5E129F84"/>
    <w:rsid w:val="5E728A43"/>
    <w:rsid w:val="63AA89DC"/>
    <w:rsid w:val="63B1BA3A"/>
    <w:rsid w:val="63F503C6"/>
    <w:rsid w:val="6421DD47"/>
    <w:rsid w:val="655FB738"/>
    <w:rsid w:val="6679B917"/>
    <w:rsid w:val="66DE2ACB"/>
    <w:rsid w:val="66FB8799"/>
    <w:rsid w:val="6A70533C"/>
    <w:rsid w:val="6AAD5CA5"/>
    <w:rsid w:val="6AE3234F"/>
    <w:rsid w:val="6D0FBFC2"/>
    <w:rsid w:val="6D11CFC7"/>
    <w:rsid w:val="6EAB9023"/>
    <w:rsid w:val="6FA5024A"/>
    <w:rsid w:val="6FBAB49F"/>
    <w:rsid w:val="70198A34"/>
    <w:rsid w:val="70476084"/>
    <w:rsid w:val="72E0BEF7"/>
    <w:rsid w:val="7378662B"/>
    <w:rsid w:val="78527269"/>
    <w:rsid w:val="78C1CE4B"/>
    <w:rsid w:val="794C9153"/>
    <w:rsid w:val="7BB5EE2A"/>
    <w:rsid w:val="7BE7F1D8"/>
    <w:rsid w:val="7D6CD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55511"/>
  <w15:docId w15:val="{05F60141-301D-4486-8C80-D559BEB71B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465A2"/>
    <w:rPr>
      <w:color w:val="0000FF" w:themeColor="hyperlink"/>
      <w:u w:val="single"/>
    </w:rPr>
  </w:style>
  <w:style w:type="paragraph" w:styleId="BalloonText">
    <w:name w:val="Balloon Text"/>
    <w:basedOn w:val="Normal"/>
    <w:link w:val="BalloonTextChar"/>
    <w:uiPriority w:val="99"/>
    <w:semiHidden/>
    <w:unhideWhenUsed/>
    <w:rsid w:val="00386642"/>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86642"/>
    <w:rPr>
      <w:rFonts w:ascii="Tahoma" w:hAnsi="Tahoma" w:cs="Tahoma"/>
      <w:sz w:val="16"/>
      <w:szCs w:val="16"/>
    </w:rPr>
  </w:style>
  <w:style w:type="paragraph" w:styleId="Header">
    <w:name w:val="header"/>
    <w:basedOn w:val="Normal"/>
    <w:link w:val="HeaderChar"/>
    <w:uiPriority w:val="99"/>
    <w:unhideWhenUsed/>
    <w:rsid w:val="00E25AE8"/>
    <w:pPr>
      <w:tabs>
        <w:tab w:val="center" w:pos="4680"/>
        <w:tab w:val="right" w:pos="9360"/>
      </w:tabs>
      <w:spacing w:line="240" w:lineRule="auto"/>
    </w:pPr>
  </w:style>
  <w:style w:type="character" w:styleId="HeaderChar" w:customStyle="1">
    <w:name w:val="Header Char"/>
    <w:basedOn w:val="DefaultParagraphFont"/>
    <w:link w:val="Header"/>
    <w:uiPriority w:val="99"/>
    <w:rsid w:val="00E25AE8"/>
  </w:style>
  <w:style w:type="paragraph" w:styleId="Footer">
    <w:name w:val="footer"/>
    <w:basedOn w:val="Normal"/>
    <w:link w:val="FooterChar"/>
    <w:uiPriority w:val="99"/>
    <w:unhideWhenUsed/>
    <w:rsid w:val="00E25AE8"/>
    <w:pPr>
      <w:tabs>
        <w:tab w:val="center" w:pos="4680"/>
        <w:tab w:val="right" w:pos="9360"/>
      </w:tabs>
      <w:spacing w:line="240" w:lineRule="auto"/>
    </w:pPr>
  </w:style>
  <w:style w:type="character" w:styleId="FooterChar" w:customStyle="1">
    <w:name w:val="Footer Char"/>
    <w:basedOn w:val="DefaultParagraphFont"/>
    <w:link w:val="Footer"/>
    <w:uiPriority w:val="99"/>
    <w:rsid w:val="00E25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04A74-787E-4ADA-A539-A85E6C03A6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huntsville clerk</dc:creator>
  <lastModifiedBy>Nikki Wolthuis</lastModifiedBy>
  <revision>54</revision>
  <lastPrinted>2020-08-18T21:20:00.0000000Z</lastPrinted>
  <dcterms:created xsi:type="dcterms:W3CDTF">2021-10-05T15:30:00.0000000Z</dcterms:created>
  <dcterms:modified xsi:type="dcterms:W3CDTF">2024-02-06T22:43:43.7489477Z</dcterms:modified>
</coreProperties>
</file>