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1900" w14:textId="0D8592D7" w:rsidR="001D205C" w:rsidRDefault="00194869">
      <w:r>
        <w:rPr>
          <w:noProof/>
        </w:rPr>
        <mc:AlternateContent>
          <mc:Choice Requires="wps">
            <w:drawing>
              <wp:anchor distT="0" distB="0" distL="114300" distR="114300" simplePos="0" relativeHeight="251659264" behindDoc="0" locked="0" layoutInCell="1" allowOverlap="1" wp14:anchorId="768BD669" wp14:editId="722510B1">
                <wp:simplePos x="0" y="0"/>
                <wp:positionH relativeFrom="column">
                  <wp:posOffset>-138612</wp:posOffset>
                </wp:positionH>
                <wp:positionV relativeFrom="paragraph">
                  <wp:posOffset>-5080</wp:posOffset>
                </wp:positionV>
                <wp:extent cx="7429500" cy="1676400"/>
                <wp:effectExtent l="57150" t="38100" r="76200" b="95250"/>
                <wp:wrapNone/>
                <wp:docPr id="1" name="Text Box 1"/>
                <wp:cNvGraphicFramePr/>
                <a:graphic xmlns:a="http://schemas.openxmlformats.org/drawingml/2006/main">
                  <a:graphicData uri="http://schemas.microsoft.com/office/word/2010/wordprocessingShape">
                    <wps:wsp>
                      <wps:cNvSpPr txBox="1"/>
                      <wps:spPr>
                        <a:xfrm>
                          <a:off x="0" y="0"/>
                          <a:ext cx="7429500" cy="1676400"/>
                        </a:xfrm>
                        <a:prstGeom prst="rect">
                          <a:avLst/>
                        </a:prstGeom>
                        <a:solidFill>
                          <a:schemeClr val="lt1"/>
                        </a:solidFill>
                        <a:ln w="15875">
                          <a:solidFill>
                            <a:prstClr val="black"/>
                          </a:solidFill>
                        </a:ln>
                        <a:effectLst>
                          <a:outerShdw blurRad="50800" dist="25400" dir="5400000" algn="ctr" rotWithShape="0">
                            <a:schemeClr val="tx1"/>
                          </a:outerShdw>
                        </a:effectLst>
                      </wps:spPr>
                      <wps:txbx>
                        <w:txbxContent>
                          <w:p w14:paraId="30363CF2" w14:textId="224AE039" w:rsidR="00194869" w:rsidRDefault="00F95A39" w:rsidP="00F95A39">
                            <w:pPr>
                              <w:jc w:val="center"/>
                              <w:rPr>
                                <w:rFonts w:ascii="Arial Nova Light" w:hAnsi="Arial Nova Light"/>
                                <w:sz w:val="96"/>
                                <w:szCs w:val="96"/>
                              </w:rPr>
                            </w:pPr>
                            <w:r>
                              <w:rPr>
                                <w:rFonts w:ascii="Arial Nova Light" w:hAnsi="Arial Nova Light"/>
                                <w:sz w:val="96"/>
                                <w:szCs w:val="96"/>
                              </w:rPr>
                              <w:t>Huntsville Happenings</w:t>
                            </w:r>
                          </w:p>
                          <w:p w14:paraId="7F46FC4E" w14:textId="7D304D0C" w:rsidR="00F95A39" w:rsidRDefault="002004F4" w:rsidP="00F95A39">
                            <w:pPr>
                              <w:jc w:val="center"/>
                              <w:rPr>
                                <w:rFonts w:ascii="Arial Nova Light" w:hAnsi="Arial Nova Light"/>
                                <w:sz w:val="24"/>
                                <w:szCs w:val="24"/>
                              </w:rPr>
                            </w:pPr>
                            <w:r w:rsidRPr="002004F4">
                              <w:rPr>
                                <w:rFonts w:ascii="Arial Nova Light" w:hAnsi="Arial Nova Light"/>
                                <w:sz w:val="24"/>
                                <w:szCs w:val="24"/>
                              </w:rPr>
                              <w:t>www.huntsvilleutah.gov</w:t>
                            </w:r>
                            <w:r>
                              <w:rPr>
                                <w:rFonts w:ascii="Arial Nova Light" w:hAnsi="Arial Nova Light"/>
                                <w:sz w:val="24"/>
                                <w:szCs w:val="24"/>
                              </w:rPr>
                              <w:t xml:space="preserve">  7474 E 200 S, </w:t>
                            </w:r>
                            <w:r w:rsidR="00F95A39" w:rsidRPr="006436D8">
                              <w:rPr>
                                <w:rFonts w:ascii="Arial Nova Light" w:hAnsi="Arial Nova Light"/>
                                <w:sz w:val="24"/>
                                <w:szCs w:val="24"/>
                              </w:rPr>
                              <w:t xml:space="preserve">  P.O. Box 267    801-745-3420    </w:t>
                            </w:r>
                            <w:r w:rsidR="00CC439F">
                              <w:rPr>
                                <w:rFonts w:ascii="Arial Nova Light" w:hAnsi="Arial Nova Light"/>
                                <w:sz w:val="24"/>
                                <w:szCs w:val="24"/>
                              </w:rPr>
                              <w:t>Februa</w:t>
                            </w:r>
                            <w:r w:rsidR="006436D8" w:rsidRPr="006436D8">
                              <w:rPr>
                                <w:rFonts w:ascii="Arial Nova Light" w:hAnsi="Arial Nova Light"/>
                                <w:sz w:val="24"/>
                                <w:szCs w:val="24"/>
                              </w:rPr>
                              <w:t>ry</w:t>
                            </w:r>
                            <w:r w:rsidR="001E2BC5" w:rsidRPr="006436D8">
                              <w:rPr>
                                <w:rFonts w:ascii="Arial Nova Light" w:hAnsi="Arial Nova Light"/>
                                <w:sz w:val="24"/>
                                <w:szCs w:val="24"/>
                              </w:rPr>
                              <w:t xml:space="preserve"> </w:t>
                            </w:r>
                            <w:r w:rsidR="00F95A39" w:rsidRPr="006436D8">
                              <w:rPr>
                                <w:rFonts w:ascii="Arial Nova Light" w:hAnsi="Arial Nova Light"/>
                                <w:sz w:val="24"/>
                                <w:szCs w:val="24"/>
                              </w:rPr>
                              <w:t>202</w:t>
                            </w:r>
                            <w:r w:rsidR="00CC439F">
                              <w:rPr>
                                <w:rFonts w:ascii="Arial Nova Light" w:hAnsi="Arial Nova Light"/>
                                <w:sz w:val="24"/>
                                <w:szCs w:val="24"/>
                              </w:rPr>
                              <w:t>6</w:t>
                            </w:r>
                          </w:p>
                          <w:p w14:paraId="60267A82" w14:textId="7A16D998" w:rsidR="00F95A39" w:rsidRDefault="00F95A39" w:rsidP="00F95A39">
                            <w:pPr>
                              <w:jc w:val="center"/>
                              <w:rPr>
                                <w:rFonts w:ascii="Arial Nova Light" w:hAnsi="Arial Nova Light"/>
                                <w:sz w:val="24"/>
                                <w:szCs w:val="24"/>
                              </w:rPr>
                            </w:pPr>
                            <w:r>
                              <w:rPr>
                                <w:rFonts w:ascii="Arial Nova Light" w:hAnsi="Arial Nova Light"/>
                                <w:sz w:val="24"/>
                                <w:szCs w:val="24"/>
                              </w:rPr>
                              <w:t>Town Council Meetings 1</w:t>
                            </w:r>
                            <w:r w:rsidRPr="00F95A39">
                              <w:rPr>
                                <w:rFonts w:ascii="Arial Nova Light" w:hAnsi="Arial Nova Light"/>
                                <w:sz w:val="24"/>
                                <w:szCs w:val="24"/>
                                <w:vertAlign w:val="superscript"/>
                              </w:rPr>
                              <w:t>st</w:t>
                            </w:r>
                            <w:r>
                              <w:rPr>
                                <w:rFonts w:ascii="Arial Nova Light" w:hAnsi="Arial Nova Light"/>
                                <w:sz w:val="24"/>
                                <w:szCs w:val="24"/>
                              </w:rPr>
                              <w:t xml:space="preserve"> and 3</w:t>
                            </w:r>
                            <w:r w:rsidRPr="00F95A39">
                              <w:rPr>
                                <w:rFonts w:ascii="Arial Nova Light" w:hAnsi="Arial Nova Light"/>
                                <w:sz w:val="24"/>
                                <w:szCs w:val="24"/>
                                <w:vertAlign w:val="superscript"/>
                              </w:rPr>
                              <w:t>rd</w:t>
                            </w:r>
                            <w:r>
                              <w:rPr>
                                <w:rFonts w:ascii="Arial Nova Light" w:hAnsi="Arial Nova Light"/>
                                <w:sz w:val="24"/>
                                <w:szCs w:val="24"/>
                              </w:rPr>
                              <w:t xml:space="preserve"> Thursdays each month at</w:t>
                            </w:r>
                            <w:r w:rsidR="009922F3">
                              <w:rPr>
                                <w:rFonts w:ascii="Arial Nova Light" w:hAnsi="Arial Nova Light"/>
                                <w:sz w:val="24"/>
                                <w:szCs w:val="24"/>
                              </w:rPr>
                              <w:t xml:space="preserve"> 6:</w:t>
                            </w:r>
                            <w:r w:rsidR="006436D8">
                              <w:rPr>
                                <w:rFonts w:ascii="Arial Nova Light" w:hAnsi="Arial Nova Light"/>
                                <w:sz w:val="24"/>
                                <w:szCs w:val="24"/>
                              </w:rPr>
                              <w:t>00</w:t>
                            </w:r>
                            <w:r>
                              <w:rPr>
                                <w:rFonts w:ascii="Arial Nova Light" w:hAnsi="Arial Nova Light"/>
                                <w:sz w:val="24"/>
                                <w:szCs w:val="24"/>
                              </w:rPr>
                              <w:t xml:space="preserve"> PM</w:t>
                            </w:r>
                          </w:p>
                          <w:p w14:paraId="2AD91663" w14:textId="764CF917" w:rsidR="00F95A39" w:rsidRDefault="00F95A39" w:rsidP="00F95A39">
                            <w:pPr>
                              <w:jc w:val="center"/>
                              <w:rPr>
                                <w:rFonts w:ascii="Arial Nova Light" w:hAnsi="Arial Nova Light"/>
                                <w:sz w:val="24"/>
                                <w:szCs w:val="24"/>
                              </w:rPr>
                            </w:pPr>
                            <w:r>
                              <w:rPr>
                                <w:rFonts w:ascii="Arial Nova Light" w:hAnsi="Arial Nova Light"/>
                                <w:sz w:val="24"/>
                                <w:szCs w:val="24"/>
                              </w:rPr>
                              <w:t>Planning Commission Meetings 4</w:t>
                            </w:r>
                            <w:r w:rsidRPr="00F95A39">
                              <w:rPr>
                                <w:rFonts w:ascii="Arial Nova Light" w:hAnsi="Arial Nova Light"/>
                                <w:sz w:val="24"/>
                                <w:szCs w:val="24"/>
                                <w:vertAlign w:val="superscript"/>
                              </w:rPr>
                              <w:t>th</w:t>
                            </w:r>
                            <w:r>
                              <w:rPr>
                                <w:rFonts w:ascii="Arial Nova Light" w:hAnsi="Arial Nova Light"/>
                                <w:sz w:val="24"/>
                                <w:szCs w:val="24"/>
                              </w:rPr>
                              <w:t xml:space="preserve"> Thursday each month at </w:t>
                            </w:r>
                            <w:r w:rsidR="009922F3">
                              <w:rPr>
                                <w:rFonts w:ascii="Arial Nova Light" w:hAnsi="Arial Nova Light"/>
                                <w:sz w:val="24"/>
                                <w:szCs w:val="24"/>
                              </w:rPr>
                              <w:t>6:3</w:t>
                            </w:r>
                            <w:r>
                              <w:rPr>
                                <w:rFonts w:ascii="Arial Nova Light" w:hAnsi="Arial Nova Light"/>
                                <w:sz w:val="24"/>
                                <w:szCs w:val="24"/>
                              </w:rPr>
                              <w:t>0 PM</w:t>
                            </w:r>
                          </w:p>
                          <w:p w14:paraId="2D88A5AD" w14:textId="46203BC6" w:rsidR="00F95A39" w:rsidRPr="00F95A39" w:rsidRDefault="00F95A39" w:rsidP="00F95A39">
                            <w:pPr>
                              <w:jc w:val="center"/>
                              <w:rPr>
                                <w:rFonts w:ascii="Arial Nova Light" w:hAnsi="Arial Nova Light"/>
                                <w:sz w:val="24"/>
                                <w:szCs w:val="24"/>
                              </w:rPr>
                            </w:pPr>
                            <w:r>
                              <w:rPr>
                                <w:rFonts w:ascii="Arial Nova Light" w:hAnsi="Arial Nova Light"/>
                                <w:sz w:val="24"/>
                                <w:szCs w:val="24"/>
                              </w:rPr>
                              <w:t xml:space="preserve">The Public is always welcome!      </w:t>
                            </w:r>
                          </w:p>
                          <w:p w14:paraId="33D7E5BD" w14:textId="77777777" w:rsidR="00F95A39" w:rsidRPr="00F95A39" w:rsidRDefault="00F95A39" w:rsidP="00F95A39">
                            <w:pPr>
                              <w:jc w:val="center"/>
                              <w:rPr>
                                <w:rFonts w:ascii="Arial Nova Light" w:hAnsi="Arial Nova 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BD669" id="_x0000_t202" coordsize="21600,21600" o:spt="202" path="m,l,21600r21600,l21600,xe">
                <v:stroke joinstyle="miter"/>
                <v:path gradientshapeok="t" o:connecttype="rect"/>
              </v:shapetype>
              <v:shape id="Text Box 1" o:spid="_x0000_s1026" type="#_x0000_t202" style="position:absolute;margin-left:-10.9pt;margin-top:-.4pt;width:585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" fillcolor="white [3201]" strokeweight="1.25pt">
                <v:shadow on="t" color="black [3213]" offset="0"/>
                <v:textbox>
                  <w:txbxContent>
                    <w:p w14:paraId="30363CF2" w14:textId="224AE039" w:rsidR="00194869" w:rsidRDefault="00F95A39" w:rsidP="00F95A39">
                      <w:pPr>
                        <w:jc w:val="center"/>
                        <w:rPr>
                          <w:rFonts w:ascii="Arial Nova Light" w:hAnsi="Arial Nova Light"/>
                          <w:sz w:val="96"/>
                          <w:szCs w:val="96"/>
                        </w:rPr>
                      </w:pPr>
                      <w:r>
                        <w:rPr>
                          <w:rFonts w:ascii="Arial Nova Light" w:hAnsi="Arial Nova Light"/>
                          <w:sz w:val="96"/>
                          <w:szCs w:val="96"/>
                        </w:rPr>
                        <w:t>Huntsville Happenings</w:t>
                      </w:r>
                    </w:p>
                    <w:p w14:paraId="7F46FC4E" w14:textId="7D304D0C" w:rsidR="00F95A39" w:rsidRDefault="002004F4" w:rsidP="00F95A39">
                      <w:pPr>
                        <w:jc w:val="center"/>
                        <w:rPr>
                          <w:rFonts w:ascii="Arial Nova Light" w:hAnsi="Arial Nova Light"/>
                          <w:sz w:val="24"/>
                          <w:szCs w:val="24"/>
                        </w:rPr>
                      </w:pPr>
                      <w:r w:rsidRPr="002004F4">
                        <w:rPr>
                          <w:rFonts w:ascii="Arial Nova Light" w:hAnsi="Arial Nova Light"/>
                          <w:sz w:val="24"/>
                          <w:szCs w:val="24"/>
                        </w:rPr>
                        <w:t>www.huntsvilleutah.gov</w:t>
                      </w:r>
                      <w:r>
                        <w:rPr>
                          <w:rFonts w:ascii="Arial Nova Light" w:hAnsi="Arial Nova Light"/>
                          <w:sz w:val="24"/>
                          <w:szCs w:val="24"/>
                        </w:rPr>
                        <w:t xml:space="preserve">  7474 E 200 S, </w:t>
                      </w:r>
                      <w:r w:rsidR="00F95A39" w:rsidRPr="006436D8">
                        <w:rPr>
                          <w:rFonts w:ascii="Arial Nova Light" w:hAnsi="Arial Nova Light"/>
                          <w:sz w:val="24"/>
                          <w:szCs w:val="24"/>
                        </w:rPr>
                        <w:t xml:space="preserve">  P.O. Box 267    801-745-3420    </w:t>
                      </w:r>
                      <w:r w:rsidR="00CC439F">
                        <w:rPr>
                          <w:rFonts w:ascii="Arial Nova Light" w:hAnsi="Arial Nova Light"/>
                          <w:sz w:val="24"/>
                          <w:szCs w:val="24"/>
                        </w:rPr>
                        <w:t>Februa</w:t>
                      </w:r>
                      <w:r w:rsidR="006436D8" w:rsidRPr="006436D8">
                        <w:rPr>
                          <w:rFonts w:ascii="Arial Nova Light" w:hAnsi="Arial Nova Light"/>
                          <w:sz w:val="24"/>
                          <w:szCs w:val="24"/>
                        </w:rPr>
                        <w:t>ry</w:t>
                      </w:r>
                      <w:r w:rsidR="001E2BC5" w:rsidRPr="006436D8">
                        <w:rPr>
                          <w:rFonts w:ascii="Arial Nova Light" w:hAnsi="Arial Nova Light"/>
                          <w:sz w:val="24"/>
                          <w:szCs w:val="24"/>
                        </w:rPr>
                        <w:t xml:space="preserve"> </w:t>
                      </w:r>
                      <w:r w:rsidR="00F95A39" w:rsidRPr="006436D8">
                        <w:rPr>
                          <w:rFonts w:ascii="Arial Nova Light" w:hAnsi="Arial Nova Light"/>
                          <w:sz w:val="24"/>
                          <w:szCs w:val="24"/>
                        </w:rPr>
                        <w:t>202</w:t>
                      </w:r>
                      <w:r w:rsidR="00CC439F">
                        <w:rPr>
                          <w:rFonts w:ascii="Arial Nova Light" w:hAnsi="Arial Nova Light"/>
                          <w:sz w:val="24"/>
                          <w:szCs w:val="24"/>
                        </w:rPr>
                        <w:t>6</w:t>
                      </w:r>
                    </w:p>
                    <w:p w14:paraId="60267A82" w14:textId="7A16D998" w:rsidR="00F95A39" w:rsidRDefault="00F95A39" w:rsidP="00F95A39">
                      <w:pPr>
                        <w:jc w:val="center"/>
                        <w:rPr>
                          <w:rFonts w:ascii="Arial Nova Light" w:hAnsi="Arial Nova Light"/>
                          <w:sz w:val="24"/>
                          <w:szCs w:val="24"/>
                        </w:rPr>
                      </w:pPr>
                      <w:r>
                        <w:rPr>
                          <w:rFonts w:ascii="Arial Nova Light" w:hAnsi="Arial Nova Light"/>
                          <w:sz w:val="24"/>
                          <w:szCs w:val="24"/>
                        </w:rPr>
                        <w:t>Town Council Meetings 1</w:t>
                      </w:r>
                      <w:r w:rsidRPr="00F95A39">
                        <w:rPr>
                          <w:rFonts w:ascii="Arial Nova Light" w:hAnsi="Arial Nova Light"/>
                          <w:sz w:val="24"/>
                          <w:szCs w:val="24"/>
                          <w:vertAlign w:val="superscript"/>
                        </w:rPr>
                        <w:t>st</w:t>
                      </w:r>
                      <w:r>
                        <w:rPr>
                          <w:rFonts w:ascii="Arial Nova Light" w:hAnsi="Arial Nova Light"/>
                          <w:sz w:val="24"/>
                          <w:szCs w:val="24"/>
                        </w:rPr>
                        <w:t xml:space="preserve"> and 3</w:t>
                      </w:r>
                      <w:r w:rsidRPr="00F95A39">
                        <w:rPr>
                          <w:rFonts w:ascii="Arial Nova Light" w:hAnsi="Arial Nova Light"/>
                          <w:sz w:val="24"/>
                          <w:szCs w:val="24"/>
                          <w:vertAlign w:val="superscript"/>
                        </w:rPr>
                        <w:t>rd</w:t>
                      </w:r>
                      <w:r>
                        <w:rPr>
                          <w:rFonts w:ascii="Arial Nova Light" w:hAnsi="Arial Nova Light"/>
                          <w:sz w:val="24"/>
                          <w:szCs w:val="24"/>
                        </w:rPr>
                        <w:t xml:space="preserve"> Thursdays each month at</w:t>
                      </w:r>
                      <w:r w:rsidR="009922F3">
                        <w:rPr>
                          <w:rFonts w:ascii="Arial Nova Light" w:hAnsi="Arial Nova Light"/>
                          <w:sz w:val="24"/>
                          <w:szCs w:val="24"/>
                        </w:rPr>
                        <w:t xml:space="preserve"> 6:</w:t>
                      </w:r>
                      <w:r w:rsidR="006436D8">
                        <w:rPr>
                          <w:rFonts w:ascii="Arial Nova Light" w:hAnsi="Arial Nova Light"/>
                          <w:sz w:val="24"/>
                          <w:szCs w:val="24"/>
                        </w:rPr>
                        <w:t>00</w:t>
                      </w:r>
                      <w:r>
                        <w:rPr>
                          <w:rFonts w:ascii="Arial Nova Light" w:hAnsi="Arial Nova Light"/>
                          <w:sz w:val="24"/>
                          <w:szCs w:val="24"/>
                        </w:rPr>
                        <w:t xml:space="preserve"> PM</w:t>
                      </w:r>
                    </w:p>
                    <w:p w14:paraId="2AD91663" w14:textId="764CF917" w:rsidR="00F95A39" w:rsidRDefault="00F95A39" w:rsidP="00F95A39">
                      <w:pPr>
                        <w:jc w:val="center"/>
                        <w:rPr>
                          <w:rFonts w:ascii="Arial Nova Light" w:hAnsi="Arial Nova Light"/>
                          <w:sz w:val="24"/>
                          <w:szCs w:val="24"/>
                        </w:rPr>
                      </w:pPr>
                      <w:r>
                        <w:rPr>
                          <w:rFonts w:ascii="Arial Nova Light" w:hAnsi="Arial Nova Light"/>
                          <w:sz w:val="24"/>
                          <w:szCs w:val="24"/>
                        </w:rPr>
                        <w:t>Planning Commission Meetings 4</w:t>
                      </w:r>
                      <w:r w:rsidRPr="00F95A39">
                        <w:rPr>
                          <w:rFonts w:ascii="Arial Nova Light" w:hAnsi="Arial Nova Light"/>
                          <w:sz w:val="24"/>
                          <w:szCs w:val="24"/>
                          <w:vertAlign w:val="superscript"/>
                        </w:rPr>
                        <w:t>th</w:t>
                      </w:r>
                      <w:r>
                        <w:rPr>
                          <w:rFonts w:ascii="Arial Nova Light" w:hAnsi="Arial Nova Light"/>
                          <w:sz w:val="24"/>
                          <w:szCs w:val="24"/>
                        </w:rPr>
                        <w:t xml:space="preserve"> Thursday each month at </w:t>
                      </w:r>
                      <w:r w:rsidR="009922F3">
                        <w:rPr>
                          <w:rFonts w:ascii="Arial Nova Light" w:hAnsi="Arial Nova Light"/>
                          <w:sz w:val="24"/>
                          <w:szCs w:val="24"/>
                        </w:rPr>
                        <w:t>6:3</w:t>
                      </w:r>
                      <w:r>
                        <w:rPr>
                          <w:rFonts w:ascii="Arial Nova Light" w:hAnsi="Arial Nova Light"/>
                          <w:sz w:val="24"/>
                          <w:szCs w:val="24"/>
                        </w:rPr>
                        <w:t>0 PM</w:t>
                      </w:r>
                    </w:p>
                    <w:p w14:paraId="2D88A5AD" w14:textId="46203BC6" w:rsidR="00F95A39" w:rsidRPr="00F95A39" w:rsidRDefault="00F95A39" w:rsidP="00F95A39">
                      <w:pPr>
                        <w:jc w:val="center"/>
                        <w:rPr>
                          <w:rFonts w:ascii="Arial Nova Light" w:hAnsi="Arial Nova Light"/>
                          <w:sz w:val="24"/>
                          <w:szCs w:val="24"/>
                        </w:rPr>
                      </w:pPr>
                      <w:r>
                        <w:rPr>
                          <w:rFonts w:ascii="Arial Nova Light" w:hAnsi="Arial Nova Light"/>
                          <w:sz w:val="24"/>
                          <w:szCs w:val="24"/>
                        </w:rPr>
                        <w:t xml:space="preserve">The Public is always welcome!      </w:t>
                      </w:r>
                    </w:p>
                    <w:p w14:paraId="33D7E5BD" w14:textId="77777777" w:rsidR="00F95A39" w:rsidRPr="00F95A39" w:rsidRDefault="00F95A39" w:rsidP="00F95A39">
                      <w:pPr>
                        <w:jc w:val="center"/>
                        <w:rPr>
                          <w:rFonts w:ascii="Arial Nova Light" w:hAnsi="Arial Nova Light"/>
                          <w:sz w:val="24"/>
                          <w:szCs w:val="24"/>
                        </w:rPr>
                      </w:pPr>
                    </w:p>
                  </w:txbxContent>
                </v:textbox>
              </v:shape>
            </w:pict>
          </mc:Fallback>
        </mc:AlternateContent>
      </w:r>
    </w:p>
    <w:p w14:paraId="585F0B29" w14:textId="513C018E" w:rsidR="006C1266" w:rsidRPr="006C1266" w:rsidRDefault="006C1266" w:rsidP="006C1266"/>
    <w:p w14:paraId="06148061" w14:textId="5B8DA9E8" w:rsidR="006C1266" w:rsidRPr="006C1266" w:rsidRDefault="006C1266" w:rsidP="006C1266"/>
    <w:p w14:paraId="64BC0A9C" w14:textId="1CF00101" w:rsidR="006C1266" w:rsidRPr="006C1266" w:rsidRDefault="006C1266" w:rsidP="006C1266"/>
    <w:p w14:paraId="3E634048" w14:textId="00A5D77D" w:rsidR="006C1266" w:rsidRPr="006C1266" w:rsidRDefault="006C1266" w:rsidP="006C1266"/>
    <w:p w14:paraId="754874E7" w14:textId="77B9BF59" w:rsidR="006C1266" w:rsidRPr="006C1266" w:rsidRDefault="006C1266" w:rsidP="006C1266"/>
    <w:p w14:paraId="2BEEA142" w14:textId="7CAD386A" w:rsidR="006C1266" w:rsidRPr="006C1266" w:rsidRDefault="006C1266" w:rsidP="006C1266"/>
    <w:p w14:paraId="1C5A39BD" w14:textId="4C65CB9F" w:rsidR="006C1266" w:rsidRPr="006C1266" w:rsidRDefault="006C1266" w:rsidP="006C1266"/>
    <w:p w14:paraId="784162EF" w14:textId="7F7D524C" w:rsidR="006C1266" w:rsidRPr="006C1266" w:rsidRDefault="006C1266" w:rsidP="006C1266"/>
    <w:p w14:paraId="05CB27F9" w14:textId="5DC92065" w:rsidR="006C1266" w:rsidRPr="006C1266" w:rsidRDefault="006C1266" w:rsidP="006C1266"/>
    <w:p w14:paraId="07ECB197" w14:textId="1E659ABD" w:rsidR="006C1266" w:rsidRDefault="006C1266" w:rsidP="006C1266"/>
    <w:p w14:paraId="4A9695AE" w14:textId="748CD160" w:rsidR="001E574F" w:rsidRDefault="00ED7A9C" w:rsidP="001E574F">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Winter Grove Trail</w:t>
      </w:r>
    </w:p>
    <w:p w14:paraId="0A2A5ECF" w14:textId="284C86FF" w:rsidR="00ED7A9C" w:rsidRDefault="00ED7A9C" w:rsidP="001E574F">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Residents have been concerned about the signs posted by the Forest Service at the beginning of the paved Winter Grove Trail that goes alongside the old Jefferson Hunt campground.</w:t>
      </w:r>
      <w:r w:rsidR="00B32AA7">
        <w:rPr>
          <w:rFonts w:ascii="Times New Roman" w:hAnsi="Times New Roman" w:cs="Times New Roman"/>
          <w:color w:val="000000"/>
          <w:sz w:val="24"/>
          <w:szCs w:val="24"/>
        </w:rPr>
        <w:t xml:space="preserve"> We talked to the interim Ogden District Forest </w:t>
      </w:r>
      <w:r w:rsidR="0046758D">
        <w:rPr>
          <w:rFonts w:ascii="Times New Roman" w:hAnsi="Times New Roman" w:cs="Times New Roman"/>
          <w:color w:val="000000"/>
          <w:sz w:val="24"/>
          <w:szCs w:val="24"/>
        </w:rPr>
        <w:t>Ranger,</w:t>
      </w:r>
      <w:r w:rsidR="00B32AA7">
        <w:rPr>
          <w:rFonts w:ascii="Times New Roman" w:hAnsi="Times New Roman" w:cs="Times New Roman"/>
          <w:color w:val="000000"/>
          <w:sz w:val="24"/>
          <w:szCs w:val="24"/>
        </w:rPr>
        <w:t xml:space="preserve"> and he said the “closed signs” have been posted due to the ongoing work to clear out the remaining “decommissioned” infrastructure from the Jefferson Hunt campground. Whenever heavy equipment is in the campground removing the materials the trail needs to be closed for safety reasons. This is understandable, but WHEN the heavy equipment shows up to do that job is </w:t>
      </w:r>
      <w:r w:rsidR="0046758D">
        <w:rPr>
          <w:rFonts w:ascii="Times New Roman" w:hAnsi="Times New Roman" w:cs="Times New Roman"/>
          <w:color w:val="000000"/>
          <w:sz w:val="24"/>
          <w:szCs w:val="24"/>
        </w:rPr>
        <w:t>“</w:t>
      </w:r>
      <w:r w:rsidR="00B32AA7">
        <w:rPr>
          <w:rFonts w:ascii="Times New Roman" w:hAnsi="Times New Roman" w:cs="Times New Roman"/>
          <w:color w:val="000000"/>
          <w:sz w:val="24"/>
          <w:szCs w:val="24"/>
        </w:rPr>
        <w:t>unknown</w:t>
      </w:r>
      <w:r w:rsidR="0046758D">
        <w:rPr>
          <w:rFonts w:ascii="Times New Roman" w:hAnsi="Times New Roman" w:cs="Times New Roman"/>
          <w:color w:val="000000"/>
          <w:sz w:val="24"/>
          <w:szCs w:val="24"/>
        </w:rPr>
        <w:t>”</w:t>
      </w:r>
      <w:r w:rsidR="00B32AA7">
        <w:rPr>
          <w:rFonts w:ascii="Times New Roman" w:hAnsi="Times New Roman" w:cs="Times New Roman"/>
          <w:color w:val="000000"/>
          <w:sz w:val="24"/>
          <w:szCs w:val="24"/>
        </w:rPr>
        <w:t>. The posted signs state the trail is closed through 2026.  The Forest Service does not have the manpower to monitor this trail daily and is not able to be there to post signs when the heavy equipment</w:t>
      </w:r>
      <w:r w:rsidR="00E70876">
        <w:rPr>
          <w:rFonts w:ascii="Times New Roman" w:hAnsi="Times New Roman" w:cs="Times New Roman"/>
          <w:color w:val="000000"/>
          <w:sz w:val="24"/>
          <w:szCs w:val="24"/>
        </w:rPr>
        <w:t xml:space="preserve"> does</w:t>
      </w:r>
      <w:r w:rsidR="00B32AA7">
        <w:rPr>
          <w:rFonts w:ascii="Times New Roman" w:hAnsi="Times New Roman" w:cs="Times New Roman"/>
          <w:color w:val="000000"/>
          <w:sz w:val="24"/>
          <w:szCs w:val="24"/>
        </w:rPr>
        <w:t xml:space="preserve"> arrive, so they have posted the signs for the entire year to protect their liability until the job is completed. The District Ranger did emphasize the trail is not being monitored.  If, by chance, you </w:t>
      </w:r>
      <w:r w:rsidR="0046758D">
        <w:rPr>
          <w:rFonts w:ascii="Times New Roman" w:hAnsi="Times New Roman" w:cs="Times New Roman"/>
          <w:color w:val="000000"/>
          <w:sz w:val="24"/>
          <w:szCs w:val="24"/>
        </w:rPr>
        <w:t>run</w:t>
      </w:r>
      <w:r w:rsidR="00B32AA7">
        <w:rPr>
          <w:rFonts w:ascii="Times New Roman" w:hAnsi="Times New Roman" w:cs="Times New Roman"/>
          <w:color w:val="000000"/>
          <w:sz w:val="24"/>
          <w:szCs w:val="24"/>
        </w:rPr>
        <w:t xml:space="preserve"> into a Forest Service employee a </w:t>
      </w:r>
      <w:r w:rsidR="0046758D">
        <w:rPr>
          <w:rFonts w:ascii="Times New Roman" w:hAnsi="Times New Roman" w:cs="Times New Roman"/>
          <w:color w:val="000000"/>
          <w:sz w:val="24"/>
          <w:szCs w:val="24"/>
        </w:rPr>
        <w:t xml:space="preserve">civil conversation would be expected, but no fine. From our conversation with the District Ranger, the Town’s advice to our residents is to continue using the Winter Grove trail, except when you see active work being done around the campground. It is also expected that Rocky Mountain Power will sometime be working around the campground with the electric infrastructure and you need to avoid the trail during that time. It is also advised not to damage or hide the Forest Service signs. </w:t>
      </w:r>
    </w:p>
    <w:p w14:paraId="4E35D1E4" w14:textId="77777777" w:rsidR="0046758D" w:rsidRDefault="0046758D" w:rsidP="001E574F">
      <w:pPr>
        <w:pStyle w:val="NormalWeb"/>
        <w:spacing w:before="0" w:beforeAutospacing="0" w:after="0" w:afterAutospacing="0" w:line="276" w:lineRule="auto"/>
        <w:jc w:val="both"/>
        <w:rPr>
          <w:rFonts w:ascii="Times New Roman" w:hAnsi="Times New Roman" w:cs="Times New Roman"/>
          <w:color w:val="000000"/>
          <w:sz w:val="24"/>
          <w:szCs w:val="24"/>
        </w:rPr>
      </w:pPr>
    </w:p>
    <w:p w14:paraId="0658B634" w14:textId="3AFFFADE" w:rsidR="0046758D" w:rsidRDefault="0046758D" w:rsidP="001E574F">
      <w:pPr>
        <w:pStyle w:val="NormalWeb"/>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Sales and Use Tax Revenue for Huntsville—Part 2</w:t>
      </w:r>
    </w:p>
    <w:p w14:paraId="1F257F25" w14:textId="0BC73FA0"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r w:rsidRPr="00C05A14">
        <w:rPr>
          <w:rFonts w:ascii="Times New Roman" w:hAnsi="Times New Roman" w:cs="Times New Roman"/>
          <w:color w:val="000000"/>
          <w:sz w:val="24"/>
          <w:szCs w:val="24"/>
        </w:rPr>
        <w:t>Part 1 of this Sales Tax discussion (published in the November newsletter) summarized the importance and benefits of Sales and Use Tax</w:t>
      </w:r>
      <w:r w:rsidR="0028125C">
        <w:rPr>
          <w:rFonts w:ascii="Times New Roman" w:hAnsi="Times New Roman" w:cs="Times New Roman"/>
          <w:color w:val="000000"/>
          <w:sz w:val="24"/>
          <w:szCs w:val="24"/>
        </w:rPr>
        <w:t>,</w:t>
      </w:r>
      <w:r w:rsidRPr="00C05A14">
        <w:rPr>
          <w:rFonts w:ascii="Times New Roman" w:hAnsi="Times New Roman" w:cs="Times New Roman"/>
          <w:color w:val="000000"/>
          <w:sz w:val="24"/>
          <w:szCs w:val="24"/>
        </w:rPr>
        <w:t xml:space="preserve"> and clarified that, in 2025,</w:t>
      </w:r>
      <w:r w:rsidR="00804E10">
        <w:rPr>
          <w:rFonts w:ascii="Times New Roman" w:hAnsi="Times New Roman" w:cs="Times New Roman"/>
          <w:color w:val="000000"/>
          <w:sz w:val="24"/>
          <w:szCs w:val="24"/>
        </w:rPr>
        <w:t xml:space="preserve"> </w:t>
      </w:r>
      <w:r w:rsidRPr="00C05A14">
        <w:rPr>
          <w:rFonts w:ascii="Times New Roman" w:hAnsi="Times New Roman" w:cs="Times New Roman"/>
          <w:color w:val="000000"/>
          <w:sz w:val="24"/>
          <w:szCs w:val="24"/>
        </w:rPr>
        <w:t xml:space="preserve"> Town </w:t>
      </w:r>
      <w:r w:rsidR="00804E10">
        <w:rPr>
          <w:rFonts w:ascii="Times New Roman" w:hAnsi="Times New Roman" w:cs="Times New Roman"/>
          <w:color w:val="000000"/>
          <w:sz w:val="24"/>
          <w:szCs w:val="24"/>
        </w:rPr>
        <w:t xml:space="preserve"> </w:t>
      </w:r>
      <w:r w:rsidRPr="00C05A14">
        <w:rPr>
          <w:rFonts w:ascii="Times New Roman" w:hAnsi="Times New Roman" w:cs="Times New Roman"/>
          <w:color w:val="000000"/>
          <w:sz w:val="24"/>
          <w:szCs w:val="24"/>
        </w:rPr>
        <w:t>Leadership</w:t>
      </w:r>
      <w:r w:rsidR="00804E10">
        <w:rPr>
          <w:rFonts w:ascii="Times New Roman" w:hAnsi="Times New Roman" w:cs="Times New Roman"/>
          <w:color w:val="000000"/>
          <w:sz w:val="24"/>
          <w:szCs w:val="24"/>
        </w:rPr>
        <w:t xml:space="preserve"> </w:t>
      </w:r>
      <w:r w:rsidRPr="00C05A14">
        <w:rPr>
          <w:rFonts w:ascii="Times New Roman" w:hAnsi="Times New Roman" w:cs="Times New Roman"/>
          <w:color w:val="000000"/>
          <w:sz w:val="24"/>
          <w:szCs w:val="24"/>
        </w:rPr>
        <w:t xml:space="preserve"> decided</w:t>
      </w:r>
      <w:r w:rsidR="00804E10">
        <w:rPr>
          <w:rFonts w:ascii="Times New Roman" w:hAnsi="Times New Roman" w:cs="Times New Roman"/>
          <w:color w:val="000000"/>
          <w:sz w:val="24"/>
          <w:szCs w:val="24"/>
        </w:rPr>
        <w:t xml:space="preserve"> </w:t>
      </w:r>
      <w:r w:rsidRPr="00C05A14">
        <w:rPr>
          <w:rFonts w:ascii="Times New Roman" w:hAnsi="Times New Roman" w:cs="Times New Roman"/>
          <w:color w:val="000000"/>
          <w:sz w:val="24"/>
          <w:szCs w:val="24"/>
        </w:rPr>
        <w:t xml:space="preserve"> to </w:t>
      </w:r>
      <w:r w:rsidR="00804E10">
        <w:rPr>
          <w:rFonts w:ascii="Times New Roman" w:hAnsi="Times New Roman" w:cs="Times New Roman"/>
          <w:color w:val="000000"/>
          <w:sz w:val="24"/>
          <w:szCs w:val="24"/>
        </w:rPr>
        <w:t xml:space="preserve"> </w:t>
      </w:r>
      <w:r w:rsidRPr="00C05A14">
        <w:rPr>
          <w:rFonts w:ascii="Times New Roman" w:hAnsi="Times New Roman" w:cs="Times New Roman"/>
          <w:color w:val="000000"/>
          <w:sz w:val="24"/>
          <w:szCs w:val="24"/>
        </w:rPr>
        <w:t xml:space="preserve">leverage </w:t>
      </w:r>
      <w:r>
        <w:rPr>
          <w:rFonts w:ascii="Times New Roman" w:hAnsi="Times New Roman" w:cs="Times New Roman"/>
          <w:color w:val="000000"/>
          <w:sz w:val="24"/>
          <w:szCs w:val="24"/>
        </w:rPr>
        <w:t>two</w:t>
      </w:r>
      <w:r w:rsidR="0028125C">
        <w:rPr>
          <w:rFonts w:ascii="Times New Roman" w:hAnsi="Times New Roman" w:cs="Times New Roman"/>
          <w:color w:val="000000"/>
          <w:sz w:val="24"/>
          <w:szCs w:val="24"/>
        </w:rPr>
        <w:t xml:space="preserve"> key </w:t>
      </w:r>
    </w:p>
    <w:p w14:paraId="0E5CF653" w14:textId="77777777"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p>
    <w:p w14:paraId="231937E2" w14:textId="77777777"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p>
    <w:p w14:paraId="1DBAF03F" w14:textId="77777777"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p>
    <w:p w14:paraId="27153E37" w14:textId="77777777"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p>
    <w:p w14:paraId="338B14C6" w14:textId="77777777" w:rsidR="00C05A14" w:rsidRDefault="00C05A14" w:rsidP="00C05A14">
      <w:pPr>
        <w:pStyle w:val="NormalWeb"/>
        <w:spacing w:before="0" w:beforeAutospacing="0" w:line="276" w:lineRule="auto"/>
        <w:jc w:val="both"/>
        <w:rPr>
          <w:rFonts w:ascii="Times New Roman" w:hAnsi="Times New Roman" w:cs="Times New Roman"/>
          <w:color w:val="000000"/>
          <w:sz w:val="24"/>
          <w:szCs w:val="24"/>
        </w:rPr>
      </w:pPr>
    </w:p>
    <w:p w14:paraId="687F840A" w14:textId="378A66E1" w:rsidR="00C05A14" w:rsidRDefault="00C05A14" w:rsidP="00C05A14">
      <w:pPr>
        <w:pStyle w:val="NormalWeb"/>
        <w:spacing w:before="0" w:beforeAutospacing="0" w:after="0" w:afterAutospacing="0" w:line="276" w:lineRule="auto"/>
        <w:jc w:val="both"/>
        <w:rPr>
          <w:rFonts w:ascii="Times New Roman" w:hAnsi="Times New Roman" w:cs="Times New Roman"/>
          <w:color w:val="000000"/>
          <w:sz w:val="24"/>
          <w:szCs w:val="24"/>
        </w:rPr>
      </w:pPr>
      <w:r w:rsidRPr="00C05A14">
        <w:rPr>
          <w:rFonts w:ascii="Times New Roman" w:hAnsi="Times New Roman" w:cs="Times New Roman"/>
          <w:color w:val="000000"/>
          <w:sz w:val="24"/>
          <w:szCs w:val="24"/>
        </w:rPr>
        <w:t>sales</w:t>
      </w:r>
      <w:r>
        <w:rPr>
          <w:rFonts w:ascii="Times New Roman" w:hAnsi="Times New Roman" w:cs="Times New Roman"/>
          <w:color w:val="000000"/>
          <w:sz w:val="24"/>
          <w:szCs w:val="24"/>
        </w:rPr>
        <w:t xml:space="preserve"> ta</w:t>
      </w:r>
      <w:r w:rsidRPr="00C05A14">
        <w:rPr>
          <w:rFonts w:ascii="Times New Roman" w:hAnsi="Times New Roman" w:cs="Times New Roman"/>
          <w:color w:val="000000"/>
          <w:sz w:val="24"/>
          <w:szCs w:val="24"/>
        </w:rPr>
        <w:t>x strategies to increase much needed revenue while limiting the impact on residents. For Part 2, let’s take a closer look at the two strategic moves:</w:t>
      </w:r>
    </w:p>
    <w:p w14:paraId="1EE969CE" w14:textId="171DB0F1" w:rsidR="00C05A14" w:rsidRPr="00C05A14" w:rsidRDefault="00C05A14" w:rsidP="00C05A14">
      <w:pPr>
        <w:pStyle w:val="NormalWeb"/>
        <w:spacing w:before="0" w:beforeAutospacing="0" w:after="0" w:afterAutospacing="0" w:line="276" w:lineRule="auto"/>
        <w:jc w:val="both"/>
        <w:rPr>
          <w:rFonts w:ascii="Times New Roman" w:hAnsi="Times New Roman" w:cs="Times New Roman"/>
          <w:color w:val="000000"/>
          <w:sz w:val="24"/>
          <w:szCs w:val="24"/>
        </w:rPr>
      </w:pPr>
      <w:r w:rsidRPr="00C05A14">
        <w:rPr>
          <w:rFonts w:ascii="Times New Roman" w:hAnsi="Times New Roman" w:cs="Times New Roman"/>
          <w:color w:val="000000"/>
          <w:sz w:val="24"/>
          <w:szCs w:val="24"/>
        </w:rPr>
        <w:t xml:space="preserve">First, Town leadership chose to “opt-in” to  the 1% Local Town Option sales tax, which increased the Town’s sales tax from 7.25% to 8.25%. The 1% local option sales tax is a sales/use tax imposed by the </w:t>
      </w:r>
      <w:proofErr w:type="gramStart"/>
      <w:r w:rsidRPr="00C05A14">
        <w:rPr>
          <w:rFonts w:ascii="Times New Roman" w:hAnsi="Times New Roman" w:cs="Times New Roman"/>
          <w:color w:val="000000"/>
          <w:sz w:val="24"/>
          <w:szCs w:val="24"/>
        </w:rPr>
        <w:t>State, but</w:t>
      </w:r>
      <w:proofErr w:type="gramEnd"/>
      <w:r w:rsidRPr="00C05A14">
        <w:rPr>
          <w:rFonts w:ascii="Times New Roman" w:hAnsi="Times New Roman" w:cs="Times New Roman"/>
          <w:color w:val="000000"/>
          <w:sz w:val="24"/>
          <w:szCs w:val="24"/>
        </w:rPr>
        <w:t xml:space="preserve"> earmarked for local governments.  The pooled funds from this 1% Statewide sales tax filters down to Huntsville, through Weber County, based population share and point of sale share in Weber County.  Even though Huntsville is a small percentage of the total Weber County population and generates a relatively small amount of taxable sales today, the Town’s share of this 1% tax is about $23,000 per month or over $250,000 annually (a 25% increase on the Town’s total revenue!).  In sum, opting in to the 1% Local Option tax allows Huntsville, for the first time, to share in a large pool of money generated by retail sales across the entire State.  And, total 2026 sales/use tax revenue should approach $500,000, which is 4-5 times greater than the Town’s revenue from property taxes. </w:t>
      </w:r>
    </w:p>
    <w:p w14:paraId="5436E207" w14:textId="7AB5AD1F" w:rsidR="00C05A14" w:rsidRDefault="00C05A14" w:rsidP="00FB4642">
      <w:pPr>
        <w:pStyle w:val="NormalWeb"/>
        <w:spacing w:before="0" w:beforeAutospacing="0" w:line="276" w:lineRule="auto"/>
        <w:jc w:val="both"/>
        <w:rPr>
          <w:rFonts w:ascii="Times New Roman" w:hAnsi="Times New Roman" w:cs="Times New Roman"/>
          <w:color w:val="000000"/>
          <w:sz w:val="24"/>
          <w:szCs w:val="24"/>
        </w:rPr>
      </w:pPr>
      <w:r w:rsidRPr="00C05A14">
        <w:rPr>
          <w:rFonts w:ascii="Times New Roman" w:hAnsi="Times New Roman" w:cs="Times New Roman"/>
          <w:color w:val="000000"/>
          <w:sz w:val="24"/>
          <w:szCs w:val="24"/>
        </w:rPr>
        <w:t xml:space="preserve">Second, Town Leadership fell in line with other cities, by initiating a municipal energy sales tax.  This new revenue stream will generate around $50,000 in annual revenue for 2026.  This represents another 5% increase in revenue. Both of these strategic tax moves greatly enhance Huntsville’s financial resilience in the face of rapidly increasing expenses for public safety, roads, parks, etc. by increasing overall revenue by approximately 30%.  To put this into perspective, the Town’s revenue grew a modest 2.6%, on average, over the </w:t>
      </w:r>
      <w:r w:rsidR="00FC07EF">
        <w:rPr>
          <w:rFonts w:ascii="Times New Roman" w:hAnsi="Times New Roman" w:cs="Times New Roman"/>
          <w:color w:val="000000"/>
          <w:sz w:val="24"/>
          <w:szCs w:val="24"/>
        </w:rPr>
        <w:t>previous</w:t>
      </w:r>
      <w:r w:rsidRPr="00C05A14">
        <w:rPr>
          <w:rFonts w:ascii="Times New Roman" w:hAnsi="Times New Roman" w:cs="Times New Roman"/>
          <w:color w:val="000000"/>
          <w:sz w:val="24"/>
          <w:szCs w:val="24"/>
        </w:rPr>
        <w:t xml:space="preserve"> years.</w:t>
      </w:r>
    </w:p>
    <w:p w14:paraId="1773CD0F" w14:textId="30412D9C" w:rsidR="00055F65" w:rsidRDefault="00055F65" w:rsidP="00D8020D">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The Aldous Cabin</w:t>
      </w:r>
    </w:p>
    <w:p w14:paraId="513102CF" w14:textId="4F1AD572" w:rsidR="00954EC1" w:rsidRDefault="00954EC1" w:rsidP="00954EC1">
      <w:pPr>
        <w:pStyle w:val="NormalWeb"/>
        <w:widowControl w:val="0"/>
        <w:spacing w:before="0" w:before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Pr="00954EC1">
        <w:rPr>
          <w:rFonts w:ascii="Times New Roman" w:hAnsi="Times New Roman" w:cs="Times New Roman"/>
          <w:color w:val="000000"/>
          <w:sz w:val="24"/>
          <w:szCs w:val="24"/>
        </w:rPr>
        <w:t>e are working on funding to restore and protect the cabin.  This year, we hope to re</w:t>
      </w:r>
      <w:r w:rsidR="00BD4D0F">
        <w:rPr>
          <w:rFonts w:ascii="Times New Roman" w:hAnsi="Times New Roman" w:cs="Times New Roman"/>
          <w:color w:val="000000"/>
          <w:sz w:val="24"/>
          <w:szCs w:val="24"/>
        </w:rPr>
        <w:t>-</w:t>
      </w:r>
      <w:r w:rsidRPr="00954EC1">
        <w:rPr>
          <w:rFonts w:ascii="Times New Roman" w:hAnsi="Times New Roman" w:cs="Times New Roman"/>
          <w:color w:val="000000"/>
          <w:sz w:val="24"/>
          <w:szCs w:val="24"/>
        </w:rPr>
        <w:t xml:space="preserve">chink the logs and apply </w:t>
      </w:r>
      <w:r w:rsidRPr="00954EC1">
        <w:rPr>
          <w:rFonts w:ascii="Times New Roman" w:hAnsi="Times New Roman" w:cs="Times New Roman"/>
          <w:color w:val="000000"/>
          <w:sz w:val="24"/>
          <w:szCs w:val="24"/>
        </w:rPr>
        <w:lastRenderedPageBreak/>
        <w:t xml:space="preserve">a preservative finish on the wood. This will be an opportunity for the </w:t>
      </w:r>
      <w:r w:rsidR="00BD4D0F">
        <w:rPr>
          <w:rFonts w:ascii="Times New Roman" w:hAnsi="Times New Roman" w:cs="Times New Roman"/>
          <w:color w:val="000000"/>
          <w:sz w:val="24"/>
          <w:szCs w:val="24"/>
        </w:rPr>
        <w:t>T</w:t>
      </w:r>
      <w:r w:rsidRPr="00954EC1">
        <w:rPr>
          <w:rFonts w:ascii="Times New Roman" w:hAnsi="Times New Roman" w:cs="Times New Roman"/>
          <w:color w:val="000000"/>
          <w:sz w:val="24"/>
          <w:szCs w:val="24"/>
        </w:rPr>
        <w:t>own to, again, come together to preserve this historical structure. As we raise finances and prepare the final restoration plans, we will schedule times and details of the work that will be needed. </w:t>
      </w:r>
      <w:r>
        <w:rPr>
          <w:rFonts w:ascii="Times New Roman" w:hAnsi="Times New Roman" w:cs="Times New Roman"/>
          <w:color w:val="000000"/>
          <w:sz w:val="24"/>
          <w:szCs w:val="24"/>
        </w:rPr>
        <w:t xml:space="preserve">Stay tuned for further information. </w:t>
      </w:r>
      <w:r w:rsidRPr="00954EC1">
        <w:rPr>
          <w:rFonts w:ascii="Times New Roman" w:hAnsi="Times New Roman" w:cs="Times New Roman"/>
          <w:color w:val="000000"/>
          <w:sz w:val="24"/>
          <w:szCs w:val="24"/>
        </w:rPr>
        <w:t>Thank you for your upcoming help with this project.</w:t>
      </w:r>
    </w:p>
    <w:p w14:paraId="0458D12D" w14:textId="0799D305" w:rsidR="00954EC1" w:rsidRDefault="00954EC1" w:rsidP="00954EC1">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CERT Training</w:t>
      </w:r>
    </w:p>
    <w:p w14:paraId="58E548EB" w14:textId="076DB6BC" w:rsidR="00954EC1" w:rsidRDefault="00954EC1" w:rsidP="00954EC1">
      <w:pPr>
        <w:pStyle w:val="NormalWeb"/>
        <w:widowControl w:val="0"/>
        <w:spacing w:before="0" w:beforeAutospacing="0" w:line="276" w:lineRule="auto"/>
        <w:jc w:val="both"/>
        <w:rPr>
          <w:rFonts w:ascii="Times New Roman" w:hAnsi="Times New Roman" w:cs="Times New Roman"/>
          <w:color w:val="000000"/>
          <w:sz w:val="24"/>
          <w:szCs w:val="24"/>
        </w:rPr>
      </w:pPr>
      <w:r w:rsidRPr="00954EC1">
        <w:rPr>
          <w:rFonts w:ascii="Times New Roman" w:hAnsi="Times New Roman" w:cs="Times New Roman"/>
          <w:color w:val="000000"/>
          <w:sz w:val="24"/>
          <w:szCs w:val="24"/>
        </w:rPr>
        <w:t>The CERT Program educates people about disaster preparedness for hazards that may impact their area and trains them in basic disaster response skills, such as fire safety, first aid, light search and rescue, team organization, and disaster medical operations.</w:t>
      </w:r>
      <w:r>
        <w:rPr>
          <w:rFonts w:ascii="Times New Roman" w:hAnsi="Times New Roman" w:cs="Times New Roman"/>
          <w:color w:val="000000"/>
          <w:sz w:val="24"/>
          <w:szCs w:val="24"/>
        </w:rPr>
        <w:t xml:space="preserve"> </w:t>
      </w:r>
      <w:r w:rsidRPr="00954EC1">
        <w:rPr>
          <w:rFonts w:ascii="Times New Roman" w:hAnsi="Times New Roman" w:cs="Times New Roman"/>
          <w:color w:val="000000"/>
          <w:sz w:val="24"/>
          <w:szCs w:val="24"/>
        </w:rPr>
        <w:t>Here is the information for the upcoming Community Emergency Response Team (CERT) training.  Online training takes about 9-12 hours and must be completed prior to the in-class portion.  The in-class portion will be Thursday evenings, 6:00-9:00 pm, beginning April  16th, lasting 4 weeks, until May 7th.   The final class is a realistic mock exercise.  This is excellent training for almost no costs.  The in-person training costs $</w:t>
      </w:r>
      <w:r w:rsidR="000664E1" w:rsidRPr="00954EC1">
        <w:rPr>
          <w:rFonts w:ascii="Times New Roman" w:hAnsi="Times New Roman" w:cs="Times New Roman"/>
          <w:color w:val="000000"/>
          <w:sz w:val="24"/>
          <w:szCs w:val="24"/>
        </w:rPr>
        <w:t>40,</w:t>
      </w:r>
      <w:r w:rsidRPr="00954EC1">
        <w:rPr>
          <w:rFonts w:ascii="Times New Roman" w:hAnsi="Times New Roman" w:cs="Times New Roman"/>
          <w:color w:val="000000"/>
          <w:sz w:val="24"/>
          <w:szCs w:val="24"/>
        </w:rPr>
        <w:t xml:space="preserve"> which is for the supplies you will receive. If you have already received CERT training, this is a good refresher course at no </w:t>
      </w:r>
      <w:r w:rsidR="000664E1" w:rsidRPr="00954EC1">
        <w:rPr>
          <w:rFonts w:ascii="Times New Roman" w:hAnsi="Times New Roman" w:cs="Times New Roman"/>
          <w:color w:val="000000"/>
          <w:sz w:val="24"/>
          <w:szCs w:val="24"/>
        </w:rPr>
        <w:t>cost</w:t>
      </w:r>
      <w:r w:rsidRPr="00954E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54EC1">
        <w:rPr>
          <w:rFonts w:ascii="Times New Roman" w:hAnsi="Times New Roman" w:cs="Times New Roman"/>
          <w:color w:val="000000"/>
          <w:sz w:val="24"/>
          <w:szCs w:val="24"/>
        </w:rPr>
        <w:t xml:space="preserve">The online training can be found </w:t>
      </w:r>
      <w:r w:rsidR="000664E1" w:rsidRPr="00954EC1">
        <w:rPr>
          <w:rFonts w:ascii="Times New Roman" w:hAnsi="Times New Roman" w:cs="Times New Roman"/>
          <w:color w:val="000000"/>
          <w:sz w:val="24"/>
          <w:szCs w:val="24"/>
        </w:rPr>
        <w:t>on</w:t>
      </w:r>
      <w:r w:rsidRPr="00954EC1">
        <w:rPr>
          <w:rFonts w:ascii="Times New Roman" w:hAnsi="Times New Roman" w:cs="Times New Roman"/>
          <w:color w:val="000000"/>
          <w:sz w:val="24"/>
          <w:szCs w:val="24"/>
        </w:rPr>
        <w:t xml:space="preserve"> the U of U CERT webpage: onlinecert.org </w:t>
      </w:r>
    </w:p>
    <w:p w14:paraId="0D008C0D" w14:textId="41078387" w:rsidR="00954EC1" w:rsidRDefault="00954EC1" w:rsidP="00954EC1">
      <w:pPr>
        <w:pStyle w:val="NormalWeb"/>
        <w:widowControl w:val="0"/>
        <w:spacing w:before="0" w:beforeAutospacing="0" w:line="276" w:lineRule="auto"/>
        <w:jc w:val="both"/>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M</w:t>
      </w:r>
      <w:r w:rsidR="00BD4D0F">
        <w:rPr>
          <w:rFonts w:ascii="Times New Roman" w:hAnsi="Times New Roman" w:cs="Times New Roman"/>
          <w:b/>
          <w:bCs/>
          <w:color w:val="000000"/>
          <w:sz w:val="28"/>
          <w:szCs w:val="28"/>
          <w:u w:val="single"/>
        </w:rPr>
        <w:t>AYOR’S  MESSAGE</w:t>
      </w:r>
    </w:p>
    <w:p w14:paraId="21299EE2" w14:textId="77777777" w:rsidR="00BD4D0F" w:rsidRDefault="00BD4D0F" w:rsidP="00BD4D0F">
      <w:pPr>
        <w:pStyle w:val="NormalWeb"/>
        <w:widowControl w:val="0"/>
        <w:spacing w:after="0" w:afterAutospacing="0" w:line="276" w:lineRule="auto"/>
        <w:jc w:val="both"/>
        <w:rPr>
          <w:rFonts w:ascii="Times New Roman" w:hAnsi="Times New Roman" w:cs="Times New Roman"/>
          <w:color w:val="000000"/>
          <w:sz w:val="24"/>
          <w:szCs w:val="24"/>
        </w:rPr>
      </w:pPr>
      <w:r w:rsidRPr="00BD4D0F">
        <w:rPr>
          <w:rFonts w:ascii="Times New Roman" w:hAnsi="Times New Roman" w:cs="Times New Roman"/>
          <w:b/>
          <w:bCs/>
          <w:color w:val="000000"/>
          <w:sz w:val="28"/>
          <w:szCs w:val="28"/>
          <w:u w:val="single"/>
        </w:rPr>
        <w:t>Thanks to Council Member Artie Powell</w:t>
      </w:r>
    </w:p>
    <w:p w14:paraId="0F89F475" w14:textId="4FF8BC62" w:rsidR="00BD4D0F" w:rsidRDefault="00BD4D0F" w:rsidP="00BD4D0F">
      <w:pPr>
        <w:pStyle w:val="NormalWeb"/>
        <w:widowControl w:val="0"/>
        <w:spacing w:before="0" w:beforeAutospacing="0" w:after="0" w:line="276" w:lineRule="auto"/>
        <w:jc w:val="both"/>
        <w:rPr>
          <w:rFonts w:ascii="Times New Roman" w:hAnsi="Times New Roman" w:cs="Times New Roman"/>
          <w:color w:val="000000"/>
          <w:sz w:val="24"/>
          <w:szCs w:val="24"/>
        </w:rPr>
      </w:pPr>
      <w:r w:rsidRPr="00BD4D0F">
        <w:rPr>
          <w:rFonts w:ascii="Times New Roman" w:hAnsi="Times New Roman" w:cs="Times New Roman"/>
          <w:color w:val="000000"/>
          <w:sz w:val="24"/>
          <w:szCs w:val="24"/>
        </w:rPr>
        <w:t>Council Member Artie Powell</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s term ended in January, and he leaves a significant legacy on our Town Council. I have truly enjoyed working with Artie and getting to know him over the past four years. He embodies a deep love for Huntsville and has consistently worked to make our community a better place.</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Artie</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s dedication and steady leadership have made a lasting impact. And while I</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m sure his wife, Julie, is happy to have him home a little more these days, rumor has it that when Artie first ran four years ago, she may have jokingly encouraged residents to vote for his opponent. Thankfully for all of us, his campaign was a success.</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Thank you, Artie, for your service, commitment, and friendship.</w:t>
      </w:r>
    </w:p>
    <w:p w14:paraId="365D738F" w14:textId="77777777" w:rsidR="00BD4D0F" w:rsidRDefault="00BD4D0F" w:rsidP="00BD4D0F">
      <w:pPr>
        <w:pStyle w:val="NormalWeb"/>
        <w:widowControl w:val="0"/>
        <w:spacing w:before="0" w:beforeAutospacing="0" w:after="0" w:line="276" w:lineRule="auto"/>
        <w:jc w:val="both"/>
        <w:rPr>
          <w:rFonts w:ascii="Times New Roman" w:hAnsi="Times New Roman" w:cs="Times New Roman"/>
          <w:color w:val="000000"/>
          <w:sz w:val="24"/>
          <w:szCs w:val="24"/>
        </w:rPr>
      </w:pPr>
    </w:p>
    <w:p w14:paraId="59B06CD5" w14:textId="77777777" w:rsidR="00BD4D0F" w:rsidRDefault="00BD4D0F" w:rsidP="00BD4D0F">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sidRPr="00BD4D0F">
        <w:rPr>
          <w:rFonts w:ascii="Times New Roman" w:hAnsi="Times New Roman" w:cs="Times New Roman"/>
          <w:b/>
          <w:bCs/>
          <w:color w:val="000000"/>
          <w:sz w:val="28"/>
          <w:szCs w:val="28"/>
          <w:u w:val="single"/>
        </w:rPr>
        <w:t>Welcome to Incoming Council Member Jim Truett</w:t>
      </w:r>
    </w:p>
    <w:p w14:paraId="338D7893" w14:textId="133AB3CE" w:rsidR="00BD4D0F" w:rsidRDefault="00BD4D0F" w:rsidP="00BD4D0F">
      <w:pPr>
        <w:pStyle w:val="NormalWeb"/>
        <w:widowControl w:val="0"/>
        <w:spacing w:before="0" w:beforeAutospacing="0" w:after="0" w:line="276" w:lineRule="auto"/>
        <w:jc w:val="both"/>
        <w:rPr>
          <w:rFonts w:ascii="Times New Roman" w:hAnsi="Times New Roman" w:cs="Times New Roman"/>
          <w:color w:val="000000"/>
          <w:sz w:val="24"/>
          <w:szCs w:val="24"/>
        </w:rPr>
      </w:pPr>
      <w:r w:rsidRPr="00BD4D0F">
        <w:rPr>
          <w:rFonts w:ascii="Times New Roman" w:hAnsi="Times New Roman" w:cs="Times New Roman"/>
          <w:color w:val="000000"/>
          <w:sz w:val="24"/>
          <w:szCs w:val="24"/>
        </w:rPr>
        <w:t>While we are sad to see Artie step away, we are excited to welcome Jim Truett back to public service. Jim is a familiar face in our community and previously served as our long-time Mayor.</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Jim brings a wealth of experience and strong working relationships with our partners, including the Sheriff</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s Office, Fire District, County Commission, and other regional agencies. His knowledge and leadership will be a tremendous asset as we continue working for the benefit of Huntsville.</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We are fortunate to have Jim once again serving our community.</w:t>
      </w:r>
    </w:p>
    <w:p w14:paraId="70F57FC7" w14:textId="59F06FD3" w:rsidR="00BD4D0F" w:rsidRDefault="00BD4D0F" w:rsidP="00BD4D0F">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Water Project Update</w:t>
      </w:r>
    </w:p>
    <w:p w14:paraId="4DA490AA" w14:textId="6C7633D0" w:rsidR="00BD4D0F" w:rsidRDefault="00BD4D0F" w:rsidP="00BD4D0F">
      <w:pPr>
        <w:pStyle w:val="NormalWeb"/>
        <w:widowControl w:val="0"/>
        <w:spacing w:before="0" w:beforeAutospacing="0" w:after="0" w:line="276" w:lineRule="auto"/>
        <w:jc w:val="both"/>
        <w:rPr>
          <w:rFonts w:ascii="Times New Roman" w:hAnsi="Times New Roman" w:cs="Times New Roman"/>
          <w:color w:val="000000"/>
          <w:sz w:val="24"/>
          <w:szCs w:val="24"/>
        </w:rPr>
      </w:pPr>
      <w:r w:rsidRPr="00BD4D0F">
        <w:rPr>
          <w:rFonts w:ascii="Times New Roman" w:hAnsi="Times New Roman" w:cs="Times New Roman"/>
          <w:color w:val="000000"/>
          <w:sz w:val="24"/>
          <w:szCs w:val="24"/>
        </w:rPr>
        <w:t>We continue to make steady progress on Huntsville</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s water system improvement project. We are currently working with the lender to finalize and close on the approved loan, which requires completion of a bond process. We expect this to be finalized within the next few weeks.</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An engineering firm has also been selected and is now preparing detailed plans for the replacement of the main water line. These plans are expected to be completed in the coming weeks, after which the project will be put out to bid for contractor selection.</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Our goal is to begin construction in late spring and complete the project by fall, minimizing disruption while delivering long-term improvements to system reliability.</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We are very fortunate to have secured such favorable financing and look forward to the significant reliability upgrades this project will provide for our community.</w:t>
      </w:r>
    </w:p>
    <w:p w14:paraId="0126E54D" w14:textId="26E96E09" w:rsidR="00BD4D0F" w:rsidRDefault="00BD4D0F" w:rsidP="00BD4D0F">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8"/>
          <w:szCs w:val="28"/>
          <w:u w:val="single"/>
        </w:rPr>
        <w:t>Loan Terms Overview</w:t>
      </w:r>
    </w:p>
    <w:p w14:paraId="5A151B78" w14:textId="5DAEE193" w:rsidR="00BD4D0F" w:rsidRDefault="00BD4D0F" w:rsidP="00BD4D0F">
      <w:pPr>
        <w:pStyle w:val="NormalWeb"/>
        <w:widowControl w:val="0"/>
        <w:spacing w:before="0" w:beforeAutospacing="0" w:after="0" w:line="276" w:lineRule="auto"/>
        <w:jc w:val="both"/>
        <w:rPr>
          <w:rFonts w:ascii="Times New Roman" w:hAnsi="Times New Roman" w:cs="Times New Roman"/>
          <w:color w:val="000000"/>
          <w:sz w:val="24"/>
          <w:szCs w:val="24"/>
        </w:rPr>
      </w:pPr>
      <w:r w:rsidRPr="00BD4D0F">
        <w:rPr>
          <w:rFonts w:ascii="Times New Roman" w:hAnsi="Times New Roman" w:cs="Times New Roman"/>
          <w:color w:val="000000"/>
          <w:sz w:val="24"/>
          <w:szCs w:val="24"/>
        </w:rPr>
        <w:t>The Utah Drinking Water Board approved a total funding package of $1,698,000 for Huntsville</w:t>
      </w:r>
      <w:r w:rsidRPr="00BD4D0F">
        <w:rPr>
          <w:rFonts w:ascii="Times New Roman" w:hAnsi="Times New Roman" w:cs="Times New Roman"/>
          <w:color w:val="000000"/>
          <w:sz w:val="24"/>
          <w:szCs w:val="24"/>
          <w:rtl/>
        </w:rPr>
        <w:t>’</w:t>
      </w:r>
      <w:r w:rsidRPr="00BD4D0F">
        <w:rPr>
          <w:rFonts w:ascii="Times New Roman" w:hAnsi="Times New Roman" w:cs="Times New Roman"/>
          <w:color w:val="000000"/>
          <w:sz w:val="24"/>
          <w:szCs w:val="24"/>
        </w:rPr>
        <w:t>s water system improvements. This includes $510,000 in principal forgiveness, meaning that portion does not need to be repaid. The remaining $1,188,000 is financed at a low 1.5% interest rate over 30 years.</w:t>
      </w:r>
      <w:r>
        <w:rPr>
          <w:rFonts w:ascii="Times New Roman" w:hAnsi="Times New Roman" w:cs="Times New Roman"/>
          <w:color w:val="000000"/>
          <w:sz w:val="24"/>
          <w:szCs w:val="24"/>
        </w:rPr>
        <w:t xml:space="preserve"> </w:t>
      </w:r>
      <w:r w:rsidRPr="00BD4D0F">
        <w:rPr>
          <w:rFonts w:ascii="Times New Roman" w:hAnsi="Times New Roman" w:cs="Times New Roman"/>
          <w:color w:val="000000"/>
          <w:sz w:val="24"/>
          <w:szCs w:val="24"/>
        </w:rPr>
        <w:t>These highly favorable terms help keep long-term costs manageable for the Town while allowing us to make critical investments in our water infrastructure.</w:t>
      </w:r>
    </w:p>
    <w:p w14:paraId="3432E309" w14:textId="37AE92C2" w:rsidR="0064302E" w:rsidRDefault="0064302E" w:rsidP="0064302E">
      <w:pPr>
        <w:pStyle w:val="NormalWeb"/>
        <w:widowControl w:val="0"/>
        <w:spacing w:before="0" w:beforeAutospacing="0" w:after="0" w:afterAutospacing="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Sincerely,</w:t>
      </w:r>
    </w:p>
    <w:p w14:paraId="324D6A7F" w14:textId="46E6867B" w:rsidR="00954EC1" w:rsidRPr="00954EC1" w:rsidRDefault="0064302E" w:rsidP="00954EC1">
      <w:pPr>
        <w:pStyle w:val="NormalWeb"/>
        <w:widowControl w:val="0"/>
        <w:spacing w:before="0" w:beforeAutospacing="0"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Richard L. Sorensen, Mayor, Town of Huntsville</w:t>
      </w:r>
    </w:p>
    <w:sectPr w:rsidR="00954EC1" w:rsidRPr="00954EC1" w:rsidSect="00237D93">
      <w:pgSz w:w="12240" w:h="15840"/>
      <w:pgMar w:top="288"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69"/>
    <w:rsid w:val="00055F65"/>
    <w:rsid w:val="000664E1"/>
    <w:rsid w:val="00112034"/>
    <w:rsid w:val="00194869"/>
    <w:rsid w:val="001D1ED8"/>
    <w:rsid w:val="001D205C"/>
    <w:rsid w:val="001D4804"/>
    <w:rsid w:val="001E2BC5"/>
    <w:rsid w:val="001E574F"/>
    <w:rsid w:val="002004F4"/>
    <w:rsid w:val="00237D93"/>
    <w:rsid w:val="0028125C"/>
    <w:rsid w:val="002B1089"/>
    <w:rsid w:val="0046758D"/>
    <w:rsid w:val="005929C7"/>
    <w:rsid w:val="00621B4B"/>
    <w:rsid w:val="0064302E"/>
    <w:rsid w:val="006436D8"/>
    <w:rsid w:val="006C1266"/>
    <w:rsid w:val="007D3D1B"/>
    <w:rsid w:val="007E554C"/>
    <w:rsid w:val="00804E10"/>
    <w:rsid w:val="00826867"/>
    <w:rsid w:val="00954EC1"/>
    <w:rsid w:val="009922F3"/>
    <w:rsid w:val="009B01F9"/>
    <w:rsid w:val="00A54EEC"/>
    <w:rsid w:val="00B32AA7"/>
    <w:rsid w:val="00BD4D0F"/>
    <w:rsid w:val="00BE1EBB"/>
    <w:rsid w:val="00C03C02"/>
    <w:rsid w:val="00C05A14"/>
    <w:rsid w:val="00C85A60"/>
    <w:rsid w:val="00CC439F"/>
    <w:rsid w:val="00D8020D"/>
    <w:rsid w:val="00E70876"/>
    <w:rsid w:val="00ED7A9C"/>
    <w:rsid w:val="00F5634E"/>
    <w:rsid w:val="00F95A39"/>
    <w:rsid w:val="00FB4642"/>
    <w:rsid w:val="00FC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7771"/>
  <w15:chartTrackingRefBased/>
  <w15:docId w15:val="{290D35D7-18D7-4232-8B9E-F597C368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A39"/>
    <w:rPr>
      <w:color w:val="0563C1" w:themeColor="hyperlink"/>
      <w:u w:val="single"/>
    </w:rPr>
  </w:style>
  <w:style w:type="character" w:styleId="UnresolvedMention">
    <w:name w:val="Unresolved Mention"/>
    <w:basedOn w:val="DefaultParagraphFont"/>
    <w:uiPriority w:val="99"/>
    <w:semiHidden/>
    <w:unhideWhenUsed/>
    <w:rsid w:val="00F95A39"/>
    <w:rPr>
      <w:color w:val="605E5C"/>
      <w:shd w:val="clear" w:color="auto" w:fill="E1DFDD"/>
    </w:rPr>
  </w:style>
  <w:style w:type="paragraph" w:styleId="NormalWeb">
    <w:name w:val="Normal (Web)"/>
    <w:basedOn w:val="Normal"/>
    <w:uiPriority w:val="99"/>
    <w:unhideWhenUsed/>
    <w:rsid w:val="00C03C02"/>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Hunter</dc:creator>
  <cp:keywords/>
  <dc:description/>
  <cp:lastModifiedBy>Sandy Hunter</cp:lastModifiedBy>
  <cp:revision>10</cp:revision>
  <dcterms:created xsi:type="dcterms:W3CDTF">2026-02-01T18:03:00Z</dcterms:created>
  <dcterms:modified xsi:type="dcterms:W3CDTF">2026-02-02T16:21:00Z</dcterms:modified>
</cp:coreProperties>
</file>